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78ED2" w14:textId="77777777" w:rsidR="00013212" w:rsidRPr="00C12691" w:rsidRDefault="00013212" w:rsidP="00373A19">
      <w:pPr>
        <w:spacing w:line="360" w:lineRule="auto"/>
        <w:jc w:val="center"/>
        <w:rPr>
          <w:rFonts w:cs="Arial"/>
          <w:b/>
          <w:color w:val="000000" w:themeColor="text1"/>
          <w:sz w:val="28"/>
          <w:szCs w:val="28"/>
        </w:rPr>
      </w:pPr>
      <w:r w:rsidRPr="00C12691">
        <w:rPr>
          <w:rFonts w:cs="Arial"/>
          <w:b/>
          <w:color w:val="000000" w:themeColor="text1"/>
          <w:sz w:val="28"/>
          <w:szCs w:val="28"/>
        </w:rPr>
        <w:t>目录</w:t>
      </w:r>
      <w:bookmarkStart w:id="0" w:name="_GoBack"/>
      <w:bookmarkEnd w:id="0"/>
    </w:p>
    <w:p w14:paraId="7FB25713" w14:textId="72BF9D88" w:rsidR="003C2863" w:rsidRPr="00C12691" w:rsidRDefault="00095096">
      <w:pPr>
        <w:pStyle w:val="13"/>
        <w:rPr>
          <w:rFonts w:asciiTheme="minorHAnsi" w:eastAsiaTheme="minorEastAsia" w:hAnsiTheme="minorHAnsi" w:cstheme="minorBidi"/>
          <w:noProof/>
          <w:kern w:val="2"/>
          <w:sz w:val="21"/>
          <w:szCs w:val="22"/>
        </w:rPr>
      </w:pPr>
      <w:r w:rsidRPr="00C12691">
        <w:rPr>
          <w:rFonts w:cs="Arial"/>
          <w:color w:val="000000" w:themeColor="text1"/>
          <w:sz w:val="21"/>
          <w:szCs w:val="21"/>
        </w:rPr>
        <w:fldChar w:fldCharType="begin"/>
      </w:r>
      <w:r w:rsidR="00013212" w:rsidRPr="00C12691">
        <w:rPr>
          <w:rFonts w:cs="Arial"/>
          <w:color w:val="000000" w:themeColor="text1"/>
          <w:sz w:val="21"/>
          <w:szCs w:val="21"/>
        </w:rPr>
        <w:instrText xml:space="preserve"> TOC \o "1-3" \h \z \u </w:instrText>
      </w:r>
      <w:r w:rsidRPr="00C12691">
        <w:rPr>
          <w:rFonts w:cs="Arial"/>
          <w:color w:val="000000" w:themeColor="text1"/>
          <w:sz w:val="21"/>
          <w:szCs w:val="21"/>
        </w:rPr>
        <w:fldChar w:fldCharType="separate"/>
      </w:r>
      <w:hyperlink w:anchor="_Toc180651470" w:history="1">
        <w:r w:rsidR="003C2863" w:rsidRPr="00C12691">
          <w:rPr>
            <w:rStyle w:val="a5"/>
            <w:rFonts w:cs="Arial"/>
            <w:noProof/>
          </w:rPr>
          <w:t>1</w:t>
        </w:r>
        <w:r w:rsidR="003C2863" w:rsidRPr="00C12691">
          <w:rPr>
            <w:rFonts w:asciiTheme="minorHAnsi" w:eastAsiaTheme="minorEastAsia" w:hAnsiTheme="minorHAnsi" w:cstheme="minorBidi"/>
            <w:noProof/>
            <w:kern w:val="2"/>
            <w:sz w:val="21"/>
            <w:szCs w:val="22"/>
          </w:rPr>
          <w:tab/>
        </w:r>
        <w:r w:rsidR="003C2863" w:rsidRPr="00C12691">
          <w:rPr>
            <w:rStyle w:val="a5"/>
            <w:rFonts w:cs="Arial"/>
            <w:noProof/>
          </w:rPr>
          <w:t>总则</w:t>
        </w:r>
        <w:r w:rsidR="003C2863" w:rsidRPr="00C12691">
          <w:rPr>
            <w:noProof/>
            <w:webHidden/>
          </w:rPr>
          <w:tab/>
        </w:r>
        <w:r w:rsidR="003C2863" w:rsidRPr="00C12691">
          <w:rPr>
            <w:noProof/>
            <w:webHidden/>
          </w:rPr>
          <w:fldChar w:fldCharType="begin"/>
        </w:r>
        <w:r w:rsidR="003C2863" w:rsidRPr="00C12691">
          <w:rPr>
            <w:noProof/>
            <w:webHidden/>
          </w:rPr>
          <w:instrText xml:space="preserve"> PAGEREF _Toc180651470 \h </w:instrText>
        </w:r>
        <w:r w:rsidR="003C2863" w:rsidRPr="00C12691">
          <w:rPr>
            <w:noProof/>
            <w:webHidden/>
          </w:rPr>
        </w:r>
        <w:r w:rsidR="003C2863" w:rsidRPr="00C12691">
          <w:rPr>
            <w:noProof/>
            <w:webHidden/>
          </w:rPr>
          <w:fldChar w:fldCharType="separate"/>
        </w:r>
        <w:r w:rsidR="003C2863" w:rsidRPr="00C12691">
          <w:rPr>
            <w:noProof/>
            <w:webHidden/>
          </w:rPr>
          <w:t>2</w:t>
        </w:r>
        <w:r w:rsidR="003C2863" w:rsidRPr="00C12691">
          <w:rPr>
            <w:noProof/>
            <w:webHidden/>
          </w:rPr>
          <w:fldChar w:fldCharType="end"/>
        </w:r>
      </w:hyperlink>
    </w:p>
    <w:p w14:paraId="77C37141" w14:textId="1C30FDFE" w:rsidR="003C2863" w:rsidRPr="00C12691" w:rsidRDefault="00C86C26">
      <w:pPr>
        <w:pStyle w:val="13"/>
        <w:rPr>
          <w:rFonts w:asciiTheme="minorHAnsi" w:eastAsiaTheme="minorEastAsia" w:hAnsiTheme="minorHAnsi" w:cstheme="minorBidi"/>
          <w:noProof/>
          <w:kern w:val="2"/>
          <w:sz w:val="21"/>
          <w:szCs w:val="22"/>
        </w:rPr>
      </w:pPr>
      <w:hyperlink w:anchor="_Toc180651471" w:history="1">
        <w:r w:rsidR="003C2863" w:rsidRPr="00C12691">
          <w:rPr>
            <w:rStyle w:val="a5"/>
            <w:rFonts w:cs="Arial"/>
            <w:noProof/>
          </w:rPr>
          <w:t>2</w:t>
        </w:r>
        <w:r w:rsidR="003C2863" w:rsidRPr="00C12691">
          <w:rPr>
            <w:rFonts w:asciiTheme="minorHAnsi" w:eastAsiaTheme="minorEastAsia" w:hAnsiTheme="minorHAnsi" w:cstheme="minorBidi"/>
            <w:noProof/>
            <w:kern w:val="2"/>
            <w:sz w:val="21"/>
            <w:szCs w:val="22"/>
          </w:rPr>
          <w:tab/>
        </w:r>
        <w:r w:rsidR="003C2863" w:rsidRPr="00C12691">
          <w:rPr>
            <w:rStyle w:val="a5"/>
            <w:rFonts w:cs="Arial"/>
            <w:noProof/>
          </w:rPr>
          <w:t>适用的法规和指南</w:t>
        </w:r>
        <w:r w:rsidR="003C2863" w:rsidRPr="00C12691">
          <w:rPr>
            <w:noProof/>
            <w:webHidden/>
          </w:rPr>
          <w:tab/>
        </w:r>
        <w:r w:rsidR="003C2863" w:rsidRPr="00C12691">
          <w:rPr>
            <w:noProof/>
            <w:webHidden/>
          </w:rPr>
          <w:fldChar w:fldCharType="begin"/>
        </w:r>
        <w:r w:rsidR="003C2863" w:rsidRPr="00C12691">
          <w:rPr>
            <w:noProof/>
            <w:webHidden/>
          </w:rPr>
          <w:instrText xml:space="preserve"> PAGEREF _Toc180651471 \h </w:instrText>
        </w:r>
        <w:r w:rsidR="003C2863" w:rsidRPr="00C12691">
          <w:rPr>
            <w:noProof/>
            <w:webHidden/>
          </w:rPr>
        </w:r>
        <w:r w:rsidR="003C2863" w:rsidRPr="00C12691">
          <w:rPr>
            <w:noProof/>
            <w:webHidden/>
          </w:rPr>
          <w:fldChar w:fldCharType="separate"/>
        </w:r>
        <w:r w:rsidR="003C2863" w:rsidRPr="00C12691">
          <w:rPr>
            <w:noProof/>
            <w:webHidden/>
          </w:rPr>
          <w:t>2</w:t>
        </w:r>
        <w:r w:rsidR="003C2863" w:rsidRPr="00C12691">
          <w:rPr>
            <w:noProof/>
            <w:webHidden/>
          </w:rPr>
          <w:fldChar w:fldCharType="end"/>
        </w:r>
      </w:hyperlink>
    </w:p>
    <w:p w14:paraId="1FDCC679" w14:textId="167B6B89" w:rsidR="003C2863" w:rsidRPr="00C12691" w:rsidRDefault="00C86C26">
      <w:pPr>
        <w:pStyle w:val="13"/>
        <w:rPr>
          <w:rFonts w:asciiTheme="minorHAnsi" w:eastAsiaTheme="minorEastAsia" w:hAnsiTheme="minorHAnsi" w:cstheme="minorBidi"/>
          <w:noProof/>
          <w:kern w:val="2"/>
          <w:sz w:val="21"/>
          <w:szCs w:val="22"/>
        </w:rPr>
      </w:pPr>
      <w:hyperlink w:anchor="_Toc180651472" w:history="1">
        <w:r w:rsidR="003C2863" w:rsidRPr="00C12691">
          <w:rPr>
            <w:rStyle w:val="a5"/>
            <w:rFonts w:cs="Arial"/>
            <w:noProof/>
          </w:rPr>
          <w:t>3</w:t>
        </w:r>
        <w:r w:rsidR="003C2863" w:rsidRPr="00C12691">
          <w:rPr>
            <w:rFonts w:asciiTheme="minorHAnsi" w:eastAsiaTheme="minorEastAsia" w:hAnsiTheme="minorHAnsi" w:cstheme="minorBidi"/>
            <w:noProof/>
            <w:kern w:val="2"/>
            <w:sz w:val="21"/>
            <w:szCs w:val="22"/>
          </w:rPr>
          <w:tab/>
        </w:r>
        <w:r w:rsidR="003C2863" w:rsidRPr="00C12691">
          <w:rPr>
            <w:rStyle w:val="a5"/>
            <w:rFonts w:cs="Arial"/>
            <w:noProof/>
          </w:rPr>
          <w:t>缩写和定义</w:t>
        </w:r>
        <w:r w:rsidR="003C2863" w:rsidRPr="00C12691">
          <w:rPr>
            <w:noProof/>
            <w:webHidden/>
          </w:rPr>
          <w:tab/>
        </w:r>
        <w:r w:rsidR="003C2863" w:rsidRPr="00C12691">
          <w:rPr>
            <w:noProof/>
            <w:webHidden/>
          </w:rPr>
          <w:fldChar w:fldCharType="begin"/>
        </w:r>
        <w:r w:rsidR="003C2863" w:rsidRPr="00C12691">
          <w:rPr>
            <w:noProof/>
            <w:webHidden/>
          </w:rPr>
          <w:instrText xml:space="preserve"> PAGEREF _Toc180651472 \h </w:instrText>
        </w:r>
        <w:r w:rsidR="003C2863" w:rsidRPr="00C12691">
          <w:rPr>
            <w:noProof/>
            <w:webHidden/>
          </w:rPr>
        </w:r>
        <w:r w:rsidR="003C2863" w:rsidRPr="00C12691">
          <w:rPr>
            <w:noProof/>
            <w:webHidden/>
          </w:rPr>
          <w:fldChar w:fldCharType="separate"/>
        </w:r>
        <w:r w:rsidR="003C2863" w:rsidRPr="00C12691">
          <w:rPr>
            <w:noProof/>
            <w:webHidden/>
          </w:rPr>
          <w:t>2</w:t>
        </w:r>
        <w:r w:rsidR="003C2863" w:rsidRPr="00C12691">
          <w:rPr>
            <w:noProof/>
            <w:webHidden/>
          </w:rPr>
          <w:fldChar w:fldCharType="end"/>
        </w:r>
      </w:hyperlink>
    </w:p>
    <w:p w14:paraId="73B6CD2C" w14:textId="0151B7B9" w:rsidR="003C2863" w:rsidRPr="00C12691" w:rsidRDefault="00C86C26">
      <w:pPr>
        <w:pStyle w:val="13"/>
        <w:rPr>
          <w:rFonts w:asciiTheme="minorHAnsi" w:eastAsiaTheme="minorEastAsia" w:hAnsiTheme="minorHAnsi" w:cstheme="minorBidi"/>
          <w:noProof/>
          <w:kern w:val="2"/>
          <w:sz w:val="21"/>
          <w:szCs w:val="22"/>
        </w:rPr>
      </w:pPr>
      <w:hyperlink w:anchor="_Toc180651473" w:history="1">
        <w:r w:rsidR="003C2863" w:rsidRPr="00C12691">
          <w:rPr>
            <w:rStyle w:val="a5"/>
            <w:rFonts w:cs="Arial"/>
            <w:noProof/>
          </w:rPr>
          <w:t>4</w:t>
        </w:r>
        <w:r w:rsidR="003C2863" w:rsidRPr="00C12691">
          <w:rPr>
            <w:rFonts w:asciiTheme="minorHAnsi" w:eastAsiaTheme="minorEastAsia" w:hAnsiTheme="minorHAnsi" w:cstheme="minorBidi"/>
            <w:noProof/>
            <w:kern w:val="2"/>
            <w:sz w:val="21"/>
            <w:szCs w:val="22"/>
          </w:rPr>
          <w:tab/>
        </w:r>
        <w:r w:rsidR="003C2863" w:rsidRPr="00C12691">
          <w:rPr>
            <w:rStyle w:val="a5"/>
            <w:rFonts w:cs="Arial"/>
            <w:noProof/>
          </w:rPr>
          <w:t>工艺描述</w:t>
        </w:r>
        <w:r w:rsidR="003C2863" w:rsidRPr="00C12691">
          <w:rPr>
            <w:noProof/>
            <w:webHidden/>
          </w:rPr>
          <w:tab/>
        </w:r>
        <w:r w:rsidR="003C2863" w:rsidRPr="00C12691">
          <w:rPr>
            <w:noProof/>
            <w:webHidden/>
          </w:rPr>
          <w:fldChar w:fldCharType="begin"/>
        </w:r>
        <w:r w:rsidR="003C2863" w:rsidRPr="00C12691">
          <w:rPr>
            <w:noProof/>
            <w:webHidden/>
          </w:rPr>
          <w:instrText xml:space="preserve"> PAGEREF _Toc180651473 \h </w:instrText>
        </w:r>
        <w:r w:rsidR="003C2863" w:rsidRPr="00C12691">
          <w:rPr>
            <w:noProof/>
            <w:webHidden/>
          </w:rPr>
        </w:r>
        <w:r w:rsidR="003C2863" w:rsidRPr="00C12691">
          <w:rPr>
            <w:noProof/>
            <w:webHidden/>
          </w:rPr>
          <w:fldChar w:fldCharType="separate"/>
        </w:r>
        <w:r w:rsidR="003C2863" w:rsidRPr="00C12691">
          <w:rPr>
            <w:noProof/>
            <w:webHidden/>
          </w:rPr>
          <w:t>3</w:t>
        </w:r>
        <w:r w:rsidR="003C2863" w:rsidRPr="00C12691">
          <w:rPr>
            <w:noProof/>
            <w:webHidden/>
          </w:rPr>
          <w:fldChar w:fldCharType="end"/>
        </w:r>
      </w:hyperlink>
    </w:p>
    <w:p w14:paraId="46E9FA2F" w14:textId="5F52D40C" w:rsidR="003C2863" w:rsidRPr="00C12691" w:rsidRDefault="00C86C26">
      <w:pPr>
        <w:pStyle w:val="13"/>
        <w:rPr>
          <w:rFonts w:asciiTheme="minorHAnsi" w:eastAsiaTheme="minorEastAsia" w:hAnsiTheme="minorHAnsi" w:cstheme="minorBidi"/>
          <w:noProof/>
          <w:kern w:val="2"/>
          <w:sz w:val="21"/>
          <w:szCs w:val="22"/>
        </w:rPr>
      </w:pPr>
      <w:hyperlink w:anchor="_Toc180651474" w:history="1">
        <w:r w:rsidR="003C2863" w:rsidRPr="00C12691">
          <w:rPr>
            <w:rStyle w:val="a5"/>
            <w:rFonts w:cs="Arial"/>
            <w:noProof/>
          </w:rPr>
          <w:t>5</w:t>
        </w:r>
        <w:r w:rsidR="003C2863" w:rsidRPr="00C12691">
          <w:rPr>
            <w:rFonts w:asciiTheme="minorHAnsi" w:eastAsiaTheme="minorEastAsia" w:hAnsiTheme="minorHAnsi" w:cstheme="minorBidi"/>
            <w:noProof/>
            <w:kern w:val="2"/>
            <w:sz w:val="21"/>
            <w:szCs w:val="22"/>
          </w:rPr>
          <w:tab/>
        </w:r>
        <w:r w:rsidR="003C2863" w:rsidRPr="00C12691">
          <w:rPr>
            <w:rStyle w:val="a5"/>
            <w:rFonts w:cs="Arial"/>
            <w:noProof/>
          </w:rPr>
          <w:t>技术要求</w:t>
        </w:r>
        <w:r w:rsidR="003C2863" w:rsidRPr="00C12691">
          <w:rPr>
            <w:noProof/>
            <w:webHidden/>
          </w:rPr>
          <w:tab/>
        </w:r>
        <w:r w:rsidR="003C2863" w:rsidRPr="00C12691">
          <w:rPr>
            <w:noProof/>
            <w:webHidden/>
          </w:rPr>
          <w:fldChar w:fldCharType="begin"/>
        </w:r>
        <w:r w:rsidR="003C2863" w:rsidRPr="00C12691">
          <w:rPr>
            <w:noProof/>
            <w:webHidden/>
          </w:rPr>
          <w:instrText xml:space="preserve"> PAGEREF _Toc180651474 \h </w:instrText>
        </w:r>
        <w:r w:rsidR="003C2863" w:rsidRPr="00C12691">
          <w:rPr>
            <w:noProof/>
            <w:webHidden/>
          </w:rPr>
        </w:r>
        <w:r w:rsidR="003C2863" w:rsidRPr="00C12691">
          <w:rPr>
            <w:noProof/>
            <w:webHidden/>
          </w:rPr>
          <w:fldChar w:fldCharType="separate"/>
        </w:r>
        <w:r w:rsidR="003C2863" w:rsidRPr="00C12691">
          <w:rPr>
            <w:noProof/>
            <w:webHidden/>
          </w:rPr>
          <w:t>3</w:t>
        </w:r>
        <w:r w:rsidR="003C2863" w:rsidRPr="00C12691">
          <w:rPr>
            <w:noProof/>
            <w:webHidden/>
          </w:rPr>
          <w:fldChar w:fldCharType="end"/>
        </w:r>
      </w:hyperlink>
    </w:p>
    <w:p w14:paraId="192FB7D1" w14:textId="493D99AE" w:rsidR="003C2863" w:rsidRPr="00C12691" w:rsidRDefault="00C86C26">
      <w:pPr>
        <w:pStyle w:val="22"/>
        <w:ind w:left="400"/>
        <w:rPr>
          <w:rFonts w:asciiTheme="minorHAnsi" w:eastAsiaTheme="minorEastAsia" w:hAnsiTheme="minorHAnsi" w:cstheme="minorBidi"/>
          <w:noProof/>
          <w:kern w:val="2"/>
          <w:sz w:val="21"/>
          <w:szCs w:val="22"/>
        </w:rPr>
      </w:pPr>
      <w:hyperlink w:anchor="_Toc180651480" w:history="1">
        <w:r w:rsidR="003C2863" w:rsidRPr="00C12691">
          <w:rPr>
            <w:rStyle w:val="a5"/>
            <w:rFonts w:cs="Arial"/>
            <w:noProof/>
          </w:rPr>
          <w:t>5.1</w:t>
        </w:r>
        <w:r w:rsidR="003C2863" w:rsidRPr="00C12691">
          <w:rPr>
            <w:rFonts w:asciiTheme="minorHAnsi" w:eastAsiaTheme="minorEastAsia" w:hAnsiTheme="minorHAnsi" w:cstheme="minorBidi"/>
            <w:noProof/>
            <w:kern w:val="2"/>
            <w:sz w:val="21"/>
            <w:szCs w:val="22"/>
          </w:rPr>
          <w:tab/>
        </w:r>
        <w:r w:rsidR="003C2863" w:rsidRPr="00C12691">
          <w:rPr>
            <w:rStyle w:val="a5"/>
            <w:rFonts w:cs="Arial"/>
            <w:noProof/>
          </w:rPr>
          <w:t>生产工艺要求</w:t>
        </w:r>
        <w:r w:rsidR="003C2863" w:rsidRPr="00C12691">
          <w:rPr>
            <w:noProof/>
            <w:webHidden/>
          </w:rPr>
          <w:tab/>
        </w:r>
        <w:r w:rsidR="003C2863" w:rsidRPr="00C12691">
          <w:rPr>
            <w:noProof/>
            <w:webHidden/>
          </w:rPr>
          <w:fldChar w:fldCharType="begin"/>
        </w:r>
        <w:r w:rsidR="003C2863" w:rsidRPr="00C12691">
          <w:rPr>
            <w:noProof/>
            <w:webHidden/>
          </w:rPr>
          <w:instrText xml:space="preserve"> PAGEREF _Toc180651480 \h </w:instrText>
        </w:r>
        <w:r w:rsidR="003C2863" w:rsidRPr="00C12691">
          <w:rPr>
            <w:noProof/>
            <w:webHidden/>
          </w:rPr>
        </w:r>
        <w:r w:rsidR="003C2863" w:rsidRPr="00C12691">
          <w:rPr>
            <w:noProof/>
            <w:webHidden/>
          </w:rPr>
          <w:fldChar w:fldCharType="separate"/>
        </w:r>
        <w:r w:rsidR="003C2863" w:rsidRPr="00C12691">
          <w:rPr>
            <w:noProof/>
            <w:webHidden/>
          </w:rPr>
          <w:t>3</w:t>
        </w:r>
        <w:r w:rsidR="003C2863" w:rsidRPr="00C12691">
          <w:rPr>
            <w:noProof/>
            <w:webHidden/>
          </w:rPr>
          <w:fldChar w:fldCharType="end"/>
        </w:r>
      </w:hyperlink>
    </w:p>
    <w:p w14:paraId="56AB7F20" w14:textId="5F9C5673" w:rsidR="003C2863" w:rsidRPr="00C12691" w:rsidRDefault="00C86C26">
      <w:pPr>
        <w:pStyle w:val="22"/>
        <w:ind w:left="400"/>
        <w:rPr>
          <w:rFonts w:asciiTheme="minorHAnsi" w:eastAsiaTheme="minorEastAsia" w:hAnsiTheme="minorHAnsi" w:cstheme="minorBidi"/>
          <w:noProof/>
          <w:kern w:val="2"/>
          <w:sz w:val="21"/>
          <w:szCs w:val="22"/>
        </w:rPr>
      </w:pPr>
      <w:hyperlink w:anchor="_Toc180651486" w:history="1">
        <w:r w:rsidR="003C2863" w:rsidRPr="00C12691">
          <w:rPr>
            <w:rStyle w:val="a5"/>
            <w:rFonts w:cs="Arial"/>
            <w:noProof/>
          </w:rPr>
          <w:t>5.2</w:t>
        </w:r>
        <w:r w:rsidR="003C2863" w:rsidRPr="00C12691">
          <w:rPr>
            <w:rFonts w:asciiTheme="minorHAnsi" w:eastAsiaTheme="minorEastAsia" w:hAnsiTheme="minorHAnsi" w:cstheme="minorBidi"/>
            <w:noProof/>
            <w:kern w:val="2"/>
            <w:sz w:val="21"/>
            <w:szCs w:val="22"/>
          </w:rPr>
          <w:tab/>
        </w:r>
        <w:r w:rsidR="003C2863" w:rsidRPr="00C12691">
          <w:rPr>
            <w:rStyle w:val="a5"/>
            <w:rFonts w:cs="Arial"/>
            <w:noProof/>
          </w:rPr>
          <w:t>厂房设施及公用系统要求</w:t>
        </w:r>
        <w:r w:rsidR="003C2863" w:rsidRPr="00C12691">
          <w:rPr>
            <w:noProof/>
            <w:webHidden/>
          </w:rPr>
          <w:tab/>
        </w:r>
        <w:r w:rsidR="003C2863" w:rsidRPr="00C12691">
          <w:rPr>
            <w:noProof/>
            <w:webHidden/>
          </w:rPr>
          <w:fldChar w:fldCharType="begin"/>
        </w:r>
        <w:r w:rsidR="003C2863" w:rsidRPr="00C12691">
          <w:rPr>
            <w:noProof/>
            <w:webHidden/>
          </w:rPr>
          <w:instrText xml:space="preserve"> PAGEREF _Toc180651486 \h </w:instrText>
        </w:r>
        <w:r w:rsidR="003C2863" w:rsidRPr="00C12691">
          <w:rPr>
            <w:noProof/>
            <w:webHidden/>
          </w:rPr>
        </w:r>
        <w:r w:rsidR="003C2863" w:rsidRPr="00C12691">
          <w:rPr>
            <w:noProof/>
            <w:webHidden/>
          </w:rPr>
          <w:fldChar w:fldCharType="separate"/>
        </w:r>
        <w:r w:rsidR="003C2863" w:rsidRPr="00C12691">
          <w:rPr>
            <w:noProof/>
            <w:webHidden/>
          </w:rPr>
          <w:t>9</w:t>
        </w:r>
        <w:r w:rsidR="003C2863" w:rsidRPr="00C12691">
          <w:rPr>
            <w:noProof/>
            <w:webHidden/>
          </w:rPr>
          <w:fldChar w:fldCharType="end"/>
        </w:r>
      </w:hyperlink>
    </w:p>
    <w:p w14:paraId="0C38E34B" w14:textId="133FA824" w:rsidR="003C2863" w:rsidRPr="00C12691" w:rsidRDefault="00C86C26">
      <w:pPr>
        <w:pStyle w:val="22"/>
        <w:ind w:left="400"/>
        <w:rPr>
          <w:rFonts w:asciiTheme="minorHAnsi" w:eastAsiaTheme="minorEastAsia" w:hAnsiTheme="minorHAnsi" w:cstheme="minorBidi"/>
          <w:noProof/>
          <w:kern w:val="2"/>
          <w:sz w:val="21"/>
          <w:szCs w:val="22"/>
        </w:rPr>
      </w:pPr>
      <w:hyperlink w:anchor="_Toc180651487" w:history="1">
        <w:r w:rsidR="003C2863" w:rsidRPr="00C12691">
          <w:rPr>
            <w:rStyle w:val="a5"/>
            <w:rFonts w:cs="Arial"/>
            <w:noProof/>
          </w:rPr>
          <w:t>5.3</w:t>
        </w:r>
        <w:r w:rsidR="003C2863" w:rsidRPr="00C12691">
          <w:rPr>
            <w:rFonts w:asciiTheme="minorHAnsi" w:eastAsiaTheme="minorEastAsia" w:hAnsiTheme="minorHAnsi" w:cstheme="minorBidi"/>
            <w:noProof/>
            <w:kern w:val="2"/>
            <w:sz w:val="21"/>
            <w:szCs w:val="22"/>
          </w:rPr>
          <w:tab/>
        </w:r>
        <w:r w:rsidR="003C2863" w:rsidRPr="00C12691">
          <w:rPr>
            <w:rStyle w:val="a5"/>
            <w:rFonts w:cs="Arial"/>
            <w:noProof/>
          </w:rPr>
          <w:t>EHS</w:t>
        </w:r>
        <w:r w:rsidR="003C2863" w:rsidRPr="00C12691">
          <w:rPr>
            <w:rStyle w:val="a5"/>
            <w:rFonts w:cs="Arial"/>
            <w:noProof/>
          </w:rPr>
          <w:t>要求</w:t>
        </w:r>
        <w:r w:rsidR="003C2863" w:rsidRPr="00C12691">
          <w:rPr>
            <w:noProof/>
            <w:webHidden/>
          </w:rPr>
          <w:tab/>
        </w:r>
        <w:r w:rsidR="003C2863" w:rsidRPr="00C12691">
          <w:rPr>
            <w:noProof/>
            <w:webHidden/>
          </w:rPr>
          <w:fldChar w:fldCharType="begin"/>
        </w:r>
        <w:r w:rsidR="003C2863" w:rsidRPr="00C12691">
          <w:rPr>
            <w:noProof/>
            <w:webHidden/>
          </w:rPr>
          <w:instrText xml:space="preserve"> PAGEREF _Toc180651487 \h </w:instrText>
        </w:r>
        <w:r w:rsidR="003C2863" w:rsidRPr="00C12691">
          <w:rPr>
            <w:noProof/>
            <w:webHidden/>
          </w:rPr>
        </w:r>
        <w:r w:rsidR="003C2863" w:rsidRPr="00C12691">
          <w:rPr>
            <w:noProof/>
            <w:webHidden/>
          </w:rPr>
          <w:fldChar w:fldCharType="separate"/>
        </w:r>
        <w:r w:rsidR="003C2863" w:rsidRPr="00C12691">
          <w:rPr>
            <w:noProof/>
            <w:webHidden/>
          </w:rPr>
          <w:t>10</w:t>
        </w:r>
        <w:r w:rsidR="003C2863" w:rsidRPr="00C12691">
          <w:rPr>
            <w:noProof/>
            <w:webHidden/>
          </w:rPr>
          <w:fldChar w:fldCharType="end"/>
        </w:r>
      </w:hyperlink>
    </w:p>
    <w:p w14:paraId="7D74609A" w14:textId="18584A72" w:rsidR="003C2863" w:rsidRPr="00C12691" w:rsidRDefault="00C86C26">
      <w:pPr>
        <w:pStyle w:val="13"/>
        <w:rPr>
          <w:rFonts w:asciiTheme="minorHAnsi" w:eastAsiaTheme="minorEastAsia" w:hAnsiTheme="minorHAnsi" w:cstheme="minorBidi"/>
          <w:noProof/>
          <w:kern w:val="2"/>
          <w:sz w:val="21"/>
          <w:szCs w:val="22"/>
        </w:rPr>
      </w:pPr>
      <w:hyperlink w:anchor="_Toc180651488" w:history="1">
        <w:r w:rsidR="003C2863" w:rsidRPr="00C12691">
          <w:rPr>
            <w:rStyle w:val="a5"/>
            <w:rFonts w:cs="Arial"/>
            <w:noProof/>
          </w:rPr>
          <w:t>6</w:t>
        </w:r>
        <w:r w:rsidR="003C2863" w:rsidRPr="00C12691">
          <w:rPr>
            <w:rFonts w:asciiTheme="minorHAnsi" w:eastAsiaTheme="minorEastAsia" w:hAnsiTheme="minorHAnsi" w:cstheme="minorBidi"/>
            <w:noProof/>
            <w:kern w:val="2"/>
            <w:sz w:val="21"/>
            <w:szCs w:val="22"/>
          </w:rPr>
          <w:tab/>
        </w:r>
        <w:r w:rsidR="003C2863" w:rsidRPr="00C12691">
          <w:rPr>
            <w:rStyle w:val="a5"/>
            <w:rFonts w:cs="Arial"/>
            <w:noProof/>
          </w:rPr>
          <w:t>服务要求</w:t>
        </w:r>
        <w:r w:rsidR="003C2863" w:rsidRPr="00C12691">
          <w:rPr>
            <w:noProof/>
            <w:webHidden/>
          </w:rPr>
          <w:tab/>
        </w:r>
        <w:r w:rsidR="003C2863" w:rsidRPr="00C12691">
          <w:rPr>
            <w:noProof/>
            <w:webHidden/>
          </w:rPr>
          <w:fldChar w:fldCharType="begin"/>
        </w:r>
        <w:r w:rsidR="003C2863" w:rsidRPr="00C12691">
          <w:rPr>
            <w:noProof/>
            <w:webHidden/>
          </w:rPr>
          <w:instrText xml:space="preserve"> PAGEREF _Toc180651488 \h </w:instrText>
        </w:r>
        <w:r w:rsidR="003C2863" w:rsidRPr="00C12691">
          <w:rPr>
            <w:noProof/>
            <w:webHidden/>
          </w:rPr>
        </w:r>
        <w:r w:rsidR="003C2863" w:rsidRPr="00C12691">
          <w:rPr>
            <w:noProof/>
            <w:webHidden/>
          </w:rPr>
          <w:fldChar w:fldCharType="separate"/>
        </w:r>
        <w:r w:rsidR="003C2863" w:rsidRPr="00C12691">
          <w:rPr>
            <w:noProof/>
            <w:webHidden/>
          </w:rPr>
          <w:t>11</w:t>
        </w:r>
        <w:r w:rsidR="003C2863" w:rsidRPr="00C12691">
          <w:rPr>
            <w:noProof/>
            <w:webHidden/>
          </w:rPr>
          <w:fldChar w:fldCharType="end"/>
        </w:r>
      </w:hyperlink>
    </w:p>
    <w:p w14:paraId="74AAE229" w14:textId="633A37C6" w:rsidR="003C2863" w:rsidRPr="00C12691" w:rsidRDefault="00C86C26">
      <w:pPr>
        <w:pStyle w:val="22"/>
        <w:ind w:left="400"/>
        <w:rPr>
          <w:rFonts w:asciiTheme="minorHAnsi" w:eastAsiaTheme="minorEastAsia" w:hAnsiTheme="minorHAnsi" w:cstheme="minorBidi"/>
          <w:noProof/>
          <w:kern w:val="2"/>
          <w:sz w:val="21"/>
          <w:szCs w:val="22"/>
        </w:rPr>
      </w:pPr>
      <w:hyperlink w:anchor="_Toc180651501" w:history="1">
        <w:r w:rsidR="003C2863" w:rsidRPr="00C12691">
          <w:rPr>
            <w:rStyle w:val="a5"/>
            <w:rFonts w:cs="Arial"/>
            <w:noProof/>
          </w:rPr>
          <w:t>6.1</w:t>
        </w:r>
        <w:r w:rsidR="003C2863" w:rsidRPr="00C12691">
          <w:rPr>
            <w:rFonts w:asciiTheme="minorHAnsi" w:eastAsiaTheme="minorEastAsia" w:hAnsiTheme="minorHAnsi" w:cstheme="minorBidi"/>
            <w:noProof/>
            <w:kern w:val="2"/>
            <w:sz w:val="21"/>
            <w:szCs w:val="22"/>
          </w:rPr>
          <w:tab/>
        </w:r>
        <w:r w:rsidR="003C2863" w:rsidRPr="00C12691">
          <w:rPr>
            <w:rStyle w:val="a5"/>
            <w:rFonts w:cs="Arial"/>
            <w:noProof/>
          </w:rPr>
          <w:t>文件资料要求</w:t>
        </w:r>
        <w:r w:rsidR="003C2863" w:rsidRPr="00C12691">
          <w:rPr>
            <w:noProof/>
            <w:webHidden/>
          </w:rPr>
          <w:tab/>
        </w:r>
        <w:r w:rsidR="003C2863" w:rsidRPr="00C12691">
          <w:rPr>
            <w:noProof/>
            <w:webHidden/>
          </w:rPr>
          <w:fldChar w:fldCharType="begin"/>
        </w:r>
        <w:r w:rsidR="003C2863" w:rsidRPr="00C12691">
          <w:rPr>
            <w:noProof/>
            <w:webHidden/>
          </w:rPr>
          <w:instrText xml:space="preserve"> PAGEREF _Toc180651501 \h </w:instrText>
        </w:r>
        <w:r w:rsidR="003C2863" w:rsidRPr="00C12691">
          <w:rPr>
            <w:noProof/>
            <w:webHidden/>
          </w:rPr>
        </w:r>
        <w:r w:rsidR="003C2863" w:rsidRPr="00C12691">
          <w:rPr>
            <w:noProof/>
            <w:webHidden/>
          </w:rPr>
          <w:fldChar w:fldCharType="separate"/>
        </w:r>
        <w:r w:rsidR="003C2863" w:rsidRPr="00C12691">
          <w:rPr>
            <w:noProof/>
            <w:webHidden/>
          </w:rPr>
          <w:t>11</w:t>
        </w:r>
        <w:r w:rsidR="003C2863" w:rsidRPr="00C12691">
          <w:rPr>
            <w:noProof/>
            <w:webHidden/>
          </w:rPr>
          <w:fldChar w:fldCharType="end"/>
        </w:r>
      </w:hyperlink>
    </w:p>
    <w:p w14:paraId="5AB34697" w14:textId="37FAFC99" w:rsidR="003C2863" w:rsidRPr="00C12691" w:rsidRDefault="00C86C26">
      <w:pPr>
        <w:pStyle w:val="22"/>
        <w:ind w:left="400"/>
        <w:rPr>
          <w:rFonts w:asciiTheme="minorHAnsi" w:eastAsiaTheme="minorEastAsia" w:hAnsiTheme="minorHAnsi" w:cstheme="minorBidi"/>
          <w:noProof/>
          <w:kern w:val="2"/>
          <w:sz w:val="21"/>
          <w:szCs w:val="22"/>
        </w:rPr>
      </w:pPr>
      <w:hyperlink w:anchor="_Toc180651502" w:history="1">
        <w:r w:rsidR="003C2863" w:rsidRPr="00C12691">
          <w:rPr>
            <w:rStyle w:val="a5"/>
            <w:rFonts w:cs="Arial"/>
            <w:noProof/>
          </w:rPr>
          <w:t>6.2</w:t>
        </w:r>
        <w:r w:rsidR="003C2863" w:rsidRPr="00C12691">
          <w:rPr>
            <w:rFonts w:asciiTheme="minorHAnsi" w:eastAsiaTheme="minorEastAsia" w:hAnsiTheme="minorHAnsi" w:cstheme="minorBidi"/>
            <w:noProof/>
            <w:kern w:val="2"/>
            <w:sz w:val="21"/>
            <w:szCs w:val="22"/>
          </w:rPr>
          <w:tab/>
        </w:r>
        <w:r w:rsidR="003C2863" w:rsidRPr="00C12691">
          <w:rPr>
            <w:rStyle w:val="a5"/>
            <w:rFonts w:cs="Arial"/>
            <w:noProof/>
          </w:rPr>
          <w:t>备品零件要求</w:t>
        </w:r>
        <w:r w:rsidR="003C2863" w:rsidRPr="00C12691">
          <w:rPr>
            <w:noProof/>
            <w:webHidden/>
          </w:rPr>
          <w:tab/>
        </w:r>
        <w:r w:rsidR="003C2863" w:rsidRPr="00C12691">
          <w:rPr>
            <w:noProof/>
            <w:webHidden/>
          </w:rPr>
          <w:fldChar w:fldCharType="begin"/>
        </w:r>
        <w:r w:rsidR="003C2863" w:rsidRPr="00C12691">
          <w:rPr>
            <w:noProof/>
            <w:webHidden/>
          </w:rPr>
          <w:instrText xml:space="preserve"> PAGEREF _Toc180651502 \h </w:instrText>
        </w:r>
        <w:r w:rsidR="003C2863" w:rsidRPr="00C12691">
          <w:rPr>
            <w:noProof/>
            <w:webHidden/>
          </w:rPr>
        </w:r>
        <w:r w:rsidR="003C2863" w:rsidRPr="00C12691">
          <w:rPr>
            <w:noProof/>
            <w:webHidden/>
          </w:rPr>
          <w:fldChar w:fldCharType="separate"/>
        </w:r>
        <w:r w:rsidR="003C2863" w:rsidRPr="00C12691">
          <w:rPr>
            <w:noProof/>
            <w:webHidden/>
          </w:rPr>
          <w:t>14</w:t>
        </w:r>
        <w:r w:rsidR="003C2863" w:rsidRPr="00C12691">
          <w:rPr>
            <w:noProof/>
            <w:webHidden/>
          </w:rPr>
          <w:fldChar w:fldCharType="end"/>
        </w:r>
      </w:hyperlink>
    </w:p>
    <w:p w14:paraId="2AA7E6E6" w14:textId="09F33139" w:rsidR="003C2863" w:rsidRPr="00C12691" w:rsidRDefault="00C86C26">
      <w:pPr>
        <w:pStyle w:val="22"/>
        <w:ind w:left="400"/>
        <w:rPr>
          <w:rFonts w:asciiTheme="minorHAnsi" w:eastAsiaTheme="minorEastAsia" w:hAnsiTheme="minorHAnsi" w:cstheme="minorBidi"/>
          <w:noProof/>
          <w:kern w:val="2"/>
          <w:sz w:val="21"/>
          <w:szCs w:val="22"/>
        </w:rPr>
      </w:pPr>
      <w:hyperlink w:anchor="_Toc180651503" w:history="1">
        <w:r w:rsidR="003C2863" w:rsidRPr="00C12691">
          <w:rPr>
            <w:rStyle w:val="a5"/>
            <w:rFonts w:cs="Arial"/>
            <w:noProof/>
          </w:rPr>
          <w:t>6.3</w:t>
        </w:r>
        <w:r w:rsidR="003C2863" w:rsidRPr="00C12691">
          <w:rPr>
            <w:rFonts w:asciiTheme="minorHAnsi" w:eastAsiaTheme="minorEastAsia" w:hAnsiTheme="minorHAnsi" w:cstheme="minorBidi"/>
            <w:noProof/>
            <w:kern w:val="2"/>
            <w:sz w:val="21"/>
            <w:szCs w:val="22"/>
          </w:rPr>
          <w:tab/>
        </w:r>
        <w:r w:rsidR="003C2863" w:rsidRPr="00C12691">
          <w:rPr>
            <w:rStyle w:val="a5"/>
            <w:rFonts w:cs="Arial"/>
            <w:noProof/>
          </w:rPr>
          <w:t>FAT</w:t>
        </w:r>
        <w:r w:rsidR="003C2863" w:rsidRPr="00C12691">
          <w:rPr>
            <w:rStyle w:val="a5"/>
            <w:rFonts w:cs="Arial"/>
            <w:noProof/>
          </w:rPr>
          <w:t>要求</w:t>
        </w:r>
        <w:r w:rsidR="003C2863" w:rsidRPr="00C12691">
          <w:rPr>
            <w:noProof/>
            <w:webHidden/>
          </w:rPr>
          <w:tab/>
        </w:r>
        <w:r w:rsidR="003C2863" w:rsidRPr="00C12691">
          <w:rPr>
            <w:noProof/>
            <w:webHidden/>
          </w:rPr>
          <w:fldChar w:fldCharType="begin"/>
        </w:r>
        <w:r w:rsidR="003C2863" w:rsidRPr="00C12691">
          <w:rPr>
            <w:noProof/>
            <w:webHidden/>
          </w:rPr>
          <w:instrText xml:space="preserve"> PAGEREF _Toc180651503 \h </w:instrText>
        </w:r>
        <w:r w:rsidR="003C2863" w:rsidRPr="00C12691">
          <w:rPr>
            <w:noProof/>
            <w:webHidden/>
          </w:rPr>
        </w:r>
        <w:r w:rsidR="003C2863" w:rsidRPr="00C12691">
          <w:rPr>
            <w:noProof/>
            <w:webHidden/>
          </w:rPr>
          <w:fldChar w:fldCharType="separate"/>
        </w:r>
        <w:r w:rsidR="003C2863" w:rsidRPr="00C12691">
          <w:rPr>
            <w:noProof/>
            <w:webHidden/>
          </w:rPr>
          <w:t>14</w:t>
        </w:r>
        <w:r w:rsidR="003C2863" w:rsidRPr="00C12691">
          <w:rPr>
            <w:noProof/>
            <w:webHidden/>
          </w:rPr>
          <w:fldChar w:fldCharType="end"/>
        </w:r>
      </w:hyperlink>
    </w:p>
    <w:p w14:paraId="0651C972" w14:textId="0185AE1D" w:rsidR="003C2863" w:rsidRPr="00C12691" w:rsidRDefault="00C86C26">
      <w:pPr>
        <w:pStyle w:val="22"/>
        <w:ind w:left="400"/>
        <w:rPr>
          <w:rFonts w:asciiTheme="minorHAnsi" w:eastAsiaTheme="minorEastAsia" w:hAnsiTheme="minorHAnsi" w:cstheme="minorBidi"/>
          <w:noProof/>
          <w:kern w:val="2"/>
          <w:sz w:val="21"/>
          <w:szCs w:val="22"/>
        </w:rPr>
      </w:pPr>
      <w:hyperlink w:anchor="_Toc180651504" w:history="1">
        <w:r w:rsidR="003C2863" w:rsidRPr="00C12691">
          <w:rPr>
            <w:rStyle w:val="a5"/>
            <w:rFonts w:cs="Arial"/>
            <w:noProof/>
          </w:rPr>
          <w:t>6.4</w:t>
        </w:r>
        <w:r w:rsidR="003C2863" w:rsidRPr="00C12691">
          <w:rPr>
            <w:rFonts w:asciiTheme="minorHAnsi" w:eastAsiaTheme="minorEastAsia" w:hAnsiTheme="minorHAnsi" w:cstheme="minorBidi"/>
            <w:noProof/>
            <w:kern w:val="2"/>
            <w:sz w:val="21"/>
            <w:szCs w:val="22"/>
          </w:rPr>
          <w:tab/>
        </w:r>
        <w:r w:rsidR="003C2863" w:rsidRPr="00C12691">
          <w:rPr>
            <w:rStyle w:val="a5"/>
            <w:rFonts w:cs="Arial"/>
            <w:noProof/>
          </w:rPr>
          <w:t>包装运输要求</w:t>
        </w:r>
        <w:r w:rsidR="003C2863" w:rsidRPr="00C12691">
          <w:rPr>
            <w:noProof/>
            <w:webHidden/>
          </w:rPr>
          <w:tab/>
        </w:r>
        <w:r w:rsidR="003C2863" w:rsidRPr="00C12691">
          <w:rPr>
            <w:noProof/>
            <w:webHidden/>
          </w:rPr>
          <w:fldChar w:fldCharType="begin"/>
        </w:r>
        <w:r w:rsidR="003C2863" w:rsidRPr="00C12691">
          <w:rPr>
            <w:noProof/>
            <w:webHidden/>
          </w:rPr>
          <w:instrText xml:space="preserve"> PAGEREF _Toc180651504 \h </w:instrText>
        </w:r>
        <w:r w:rsidR="003C2863" w:rsidRPr="00C12691">
          <w:rPr>
            <w:noProof/>
            <w:webHidden/>
          </w:rPr>
        </w:r>
        <w:r w:rsidR="003C2863" w:rsidRPr="00C12691">
          <w:rPr>
            <w:noProof/>
            <w:webHidden/>
          </w:rPr>
          <w:fldChar w:fldCharType="separate"/>
        </w:r>
        <w:r w:rsidR="003C2863" w:rsidRPr="00C12691">
          <w:rPr>
            <w:noProof/>
            <w:webHidden/>
          </w:rPr>
          <w:t>14</w:t>
        </w:r>
        <w:r w:rsidR="003C2863" w:rsidRPr="00C12691">
          <w:rPr>
            <w:noProof/>
            <w:webHidden/>
          </w:rPr>
          <w:fldChar w:fldCharType="end"/>
        </w:r>
      </w:hyperlink>
    </w:p>
    <w:p w14:paraId="0AA9BD42" w14:textId="2ED6AEBA" w:rsidR="003C2863" w:rsidRPr="00C12691" w:rsidRDefault="00C86C26">
      <w:pPr>
        <w:pStyle w:val="22"/>
        <w:ind w:left="400"/>
        <w:rPr>
          <w:rFonts w:asciiTheme="minorHAnsi" w:eastAsiaTheme="minorEastAsia" w:hAnsiTheme="minorHAnsi" w:cstheme="minorBidi"/>
          <w:noProof/>
          <w:kern w:val="2"/>
          <w:sz w:val="21"/>
          <w:szCs w:val="22"/>
        </w:rPr>
      </w:pPr>
      <w:hyperlink w:anchor="_Toc180651505" w:history="1">
        <w:r w:rsidR="003C2863" w:rsidRPr="00C12691">
          <w:rPr>
            <w:rStyle w:val="a5"/>
            <w:rFonts w:cs="Arial"/>
            <w:noProof/>
          </w:rPr>
          <w:t>6.5</w:t>
        </w:r>
        <w:r w:rsidR="003C2863" w:rsidRPr="00C12691">
          <w:rPr>
            <w:rFonts w:asciiTheme="minorHAnsi" w:eastAsiaTheme="minorEastAsia" w:hAnsiTheme="minorHAnsi" w:cstheme="minorBidi"/>
            <w:noProof/>
            <w:kern w:val="2"/>
            <w:sz w:val="21"/>
            <w:szCs w:val="22"/>
          </w:rPr>
          <w:tab/>
        </w:r>
        <w:r w:rsidR="003C2863" w:rsidRPr="00C12691">
          <w:rPr>
            <w:rStyle w:val="a5"/>
            <w:rFonts w:cs="Arial"/>
            <w:noProof/>
          </w:rPr>
          <w:t>安装调试要求</w:t>
        </w:r>
        <w:r w:rsidR="003C2863" w:rsidRPr="00C12691">
          <w:rPr>
            <w:noProof/>
            <w:webHidden/>
          </w:rPr>
          <w:tab/>
        </w:r>
        <w:r w:rsidR="003C2863" w:rsidRPr="00C12691">
          <w:rPr>
            <w:noProof/>
            <w:webHidden/>
          </w:rPr>
          <w:fldChar w:fldCharType="begin"/>
        </w:r>
        <w:r w:rsidR="003C2863" w:rsidRPr="00C12691">
          <w:rPr>
            <w:noProof/>
            <w:webHidden/>
          </w:rPr>
          <w:instrText xml:space="preserve"> PAGEREF _Toc180651505 \h </w:instrText>
        </w:r>
        <w:r w:rsidR="003C2863" w:rsidRPr="00C12691">
          <w:rPr>
            <w:noProof/>
            <w:webHidden/>
          </w:rPr>
        </w:r>
        <w:r w:rsidR="003C2863" w:rsidRPr="00C12691">
          <w:rPr>
            <w:noProof/>
            <w:webHidden/>
          </w:rPr>
          <w:fldChar w:fldCharType="separate"/>
        </w:r>
        <w:r w:rsidR="003C2863" w:rsidRPr="00C12691">
          <w:rPr>
            <w:noProof/>
            <w:webHidden/>
          </w:rPr>
          <w:t>14</w:t>
        </w:r>
        <w:r w:rsidR="003C2863" w:rsidRPr="00C12691">
          <w:rPr>
            <w:noProof/>
            <w:webHidden/>
          </w:rPr>
          <w:fldChar w:fldCharType="end"/>
        </w:r>
      </w:hyperlink>
    </w:p>
    <w:p w14:paraId="2CCE5236" w14:textId="1B32DBF3" w:rsidR="003C2863" w:rsidRPr="00C12691" w:rsidRDefault="00C86C26">
      <w:pPr>
        <w:pStyle w:val="22"/>
        <w:ind w:left="400"/>
        <w:rPr>
          <w:rFonts w:asciiTheme="minorHAnsi" w:eastAsiaTheme="minorEastAsia" w:hAnsiTheme="minorHAnsi" w:cstheme="minorBidi"/>
          <w:noProof/>
          <w:kern w:val="2"/>
          <w:sz w:val="21"/>
          <w:szCs w:val="22"/>
        </w:rPr>
      </w:pPr>
      <w:hyperlink w:anchor="_Toc180651506" w:history="1">
        <w:r w:rsidR="003C2863" w:rsidRPr="00C12691">
          <w:rPr>
            <w:rStyle w:val="a5"/>
            <w:rFonts w:cs="Arial"/>
            <w:noProof/>
          </w:rPr>
          <w:t>6.6</w:t>
        </w:r>
        <w:r w:rsidR="003C2863" w:rsidRPr="00C12691">
          <w:rPr>
            <w:rFonts w:asciiTheme="minorHAnsi" w:eastAsiaTheme="minorEastAsia" w:hAnsiTheme="minorHAnsi" w:cstheme="minorBidi"/>
            <w:noProof/>
            <w:kern w:val="2"/>
            <w:sz w:val="21"/>
            <w:szCs w:val="22"/>
          </w:rPr>
          <w:tab/>
        </w:r>
        <w:r w:rsidR="003C2863" w:rsidRPr="00C12691">
          <w:rPr>
            <w:rStyle w:val="a5"/>
            <w:rFonts w:cs="Arial"/>
            <w:noProof/>
          </w:rPr>
          <w:t>SAT</w:t>
        </w:r>
        <w:r w:rsidR="003C2863" w:rsidRPr="00C12691">
          <w:rPr>
            <w:rStyle w:val="a5"/>
            <w:rFonts w:cs="Arial"/>
            <w:noProof/>
          </w:rPr>
          <w:t>要求</w:t>
        </w:r>
        <w:r w:rsidR="003C2863" w:rsidRPr="00C12691">
          <w:rPr>
            <w:noProof/>
            <w:webHidden/>
          </w:rPr>
          <w:tab/>
        </w:r>
        <w:r w:rsidR="003C2863" w:rsidRPr="00C12691">
          <w:rPr>
            <w:noProof/>
            <w:webHidden/>
          </w:rPr>
          <w:fldChar w:fldCharType="begin"/>
        </w:r>
        <w:r w:rsidR="003C2863" w:rsidRPr="00C12691">
          <w:rPr>
            <w:noProof/>
            <w:webHidden/>
          </w:rPr>
          <w:instrText xml:space="preserve"> PAGEREF _Toc180651506 \h </w:instrText>
        </w:r>
        <w:r w:rsidR="003C2863" w:rsidRPr="00C12691">
          <w:rPr>
            <w:noProof/>
            <w:webHidden/>
          </w:rPr>
        </w:r>
        <w:r w:rsidR="003C2863" w:rsidRPr="00C12691">
          <w:rPr>
            <w:noProof/>
            <w:webHidden/>
          </w:rPr>
          <w:fldChar w:fldCharType="separate"/>
        </w:r>
        <w:r w:rsidR="003C2863" w:rsidRPr="00C12691">
          <w:rPr>
            <w:noProof/>
            <w:webHidden/>
          </w:rPr>
          <w:t>15</w:t>
        </w:r>
        <w:r w:rsidR="003C2863" w:rsidRPr="00C12691">
          <w:rPr>
            <w:noProof/>
            <w:webHidden/>
          </w:rPr>
          <w:fldChar w:fldCharType="end"/>
        </w:r>
      </w:hyperlink>
    </w:p>
    <w:p w14:paraId="0234B52B" w14:textId="14CC18AE" w:rsidR="003C2863" w:rsidRPr="00C12691" w:rsidRDefault="00C86C26">
      <w:pPr>
        <w:pStyle w:val="22"/>
        <w:ind w:left="400"/>
        <w:rPr>
          <w:rFonts w:asciiTheme="minorHAnsi" w:eastAsiaTheme="minorEastAsia" w:hAnsiTheme="minorHAnsi" w:cstheme="minorBidi"/>
          <w:noProof/>
          <w:kern w:val="2"/>
          <w:sz w:val="21"/>
          <w:szCs w:val="22"/>
        </w:rPr>
      </w:pPr>
      <w:hyperlink w:anchor="_Toc180651507" w:history="1">
        <w:r w:rsidR="003C2863" w:rsidRPr="00C12691">
          <w:rPr>
            <w:rStyle w:val="a5"/>
            <w:rFonts w:cs="Arial"/>
            <w:noProof/>
          </w:rPr>
          <w:t>6.7</w:t>
        </w:r>
        <w:r w:rsidR="003C2863" w:rsidRPr="00C12691">
          <w:rPr>
            <w:rFonts w:asciiTheme="minorHAnsi" w:eastAsiaTheme="minorEastAsia" w:hAnsiTheme="minorHAnsi" w:cstheme="minorBidi"/>
            <w:noProof/>
            <w:kern w:val="2"/>
            <w:sz w:val="21"/>
            <w:szCs w:val="22"/>
          </w:rPr>
          <w:tab/>
        </w:r>
        <w:r w:rsidR="003C2863" w:rsidRPr="00C12691">
          <w:rPr>
            <w:rStyle w:val="a5"/>
            <w:rFonts w:cs="Arial"/>
            <w:noProof/>
          </w:rPr>
          <w:t>培训要求</w:t>
        </w:r>
        <w:r w:rsidR="003C2863" w:rsidRPr="00C12691">
          <w:rPr>
            <w:noProof/>
            <w:webHidden/>
          </w:rPr>
          <w:tab/>
        </w:r>
        <w:r w:rsidR="003C2863" w:rsidRPr="00C12691">
          <w:rPr>
            <w:noProof/>
            <w:webHidden/>
          </w:rPr>
          <w:fldChar w:fldCharType="begin"/>
        </w:r>
        <w:r w:rsidR="003C2863" w:rsidRPr="00C12691">
          <w:rPr>
            <w:noProof/>
            <w:webHidden/>
          </w:rPr>
          <w:instrText xml:space="preserve"> PAGEREF _Toc180651507 \h </w:instrText>
        </w:r>
        <w:r w:rsidR="003C2863" w:rsidRPr="00C12691">
          <w:rPr>
            <w:noProof/>
            <w:webHidden/>
          </w:rPr>
        </w:r>
        <w:r w:rsidR="003C2863" w:rsidRPr="00C12691">
          <w:rPr>
            <w:noProof/>
            <w:webHidden/>
          </w:rPr>
          <w:fldChar w:fldCharType="separate"/>
        </w:r>
        <w:r w:rsidR="003C2863" w:rsidRPr="00C12691">
          <w:rPr>
            <w:noProof/>
            <w:webHidden/>
          </w:rPr>
          <w:t>16</w:t>
        </w:r>
        <w:r w:rsidR="003C2863" w:rsidRPr="00C12691">
          <w:rPr>
            <w:noProof/>
            <w:webHidden/>
          </w:rPr>
          <w:fldChar w:fldCharType="end"/>
        </w:r>
      </w:hyperlink>
    </w:p>
    <w:p w14:paraId="3B16D40A" w14:textId="26669748" w:rsidR="003C2863" w:rsidRPr="00C12691" w:rsidRDefault="00C86C26">
      <w:pPr>
        <w:pStyle w:val="22"/>
        <w:ind w:left="400"/>
        <w:rPr>
          <w:rFonts w:asciiTheme="minorHAnsi" w:eastAsiaTheme="minorEastAsia" w:hAnsiTheme="minorHAnsi" w:cstheme="minorBidi"/>
          <w:noProof/>
          <w:kern w:val="2"/>
          <w:sz w:val="21"/>
          <w:szCs w:val="22"/>
        </w:rPr>
      </w:pPr>
      <w:hyperlink w:anchor="_Toc180651508" w:history="1">
        <w:r w:rsidR="003C2863" w:rsidRPr="00C12691">
          <w:rPr>
            <w:rStyle w:val="a5"/>
            <w:rFonts w:cs="Arial"/>
            <w:noProof/>
          </w:rPr>
          <w:t>6.8</w:t>
        </w:r>
        <w:r w:rsidR="003C2863" w:rsidRPr="00C12691">
          <w:rPr>
            <w:rFonts w:asciiTheme="minorHAnsi" w:eastAsiaTheme="minorEastAsia" w:hAnsiTheme="minorHAnsi" w:cstheme="minorBidi"/>
            <w:noProof/>
            <w:kern w:val="2"/>
            <w:sz w:val="21"/>
            <w:szCs w:val="22"/>
          </w:rPr>
          <w:tab/>
        </w:r>
        <w:r w:rsidR="003C2863" w:rsidRPr="00C12691">
          <w:rPr>
            <w:rStyle w:val="a5"/>
            <w:rFonts w:cs="Arial"/>
            <w:noProof/>
          </w:rPr>
          <w:t>售后要求</w:t>
        </w:r>
        <w:r w:rsidR="003C2863" w:rsidRPr="00C12691">
          <w:rPr>
            <w:noProof/>
            <w:webHidden/>
          </w:rPr>
          <w:tab/>
        </w:r>
        <w:r w:rsidR="003C2863" w:rsidRPr="00C12691">
          <w:rPr>
            <w:noProof/>
            <w:webHidden/>
          </w:rPr>
          <w:fldChar w:fldCharType="begin"/>
        </w:r>
        <w:r w:rsidR="003C2863" w:rsidRPr="00C12691">
          <w:rPr>
            <w:noProof/>
            <w:webHidden/>
          </w:rPr>
          <w:instrText xml:space="preserve"> PAGEREF _Toc180651508 \h </w:instrText>
        </w:r>
        <w:r w:rsidR="003C2863" w:rsidRPr="00C12691">
          <w:rPr>
            <w:noProof/>
            <w:webHidden/>
          </w:rPr>
        </w:r>
        <w:r w:rsidR="003C2863" w:rsidRPr="00C12691">
          <w:rPr>
            <w:noProof/>
            <w:webHidden/>
          </w:rPr>
          <w:fldChar w:fldCharType="separate"/>
        </w:r>
        <w:r w:rsidR="003C2863" w:rsidRPr="00C12691">
          <w:rPr>
            <w:noProof/>
            <w:webHidden/>
          </w:rPr>
          <w:t>16</w:t>
        </w:r>
        <w:r w:rsidR="003C2863" w:rsidRPr="00C12691">
          <w:rPr>
            <w:noProof/>
            <w:webHidden/>
          </w:rPr>
          <w:fldChar w:fldCharType="end"/>
        </w:r>
      </w:hyperlink>
    </w:p>
    <w:p w14:paraId="75D15DEC" w14:textId="7D0687BA" w:rsidR="003C2863" w:rsidRPr="00C12691" w:rsidRDefault="00C86C26">
      <w:pPr>
        <w:pStyle w:val="22"/>
        <w:ind w:left="400"/>
        <w:rPr>
          <w:rFonts w:asciiTheme="minorHAnsi" w:eastAsiaTheme="minorEastAsia" w:hAnsiTheme="minorHAnsi" w:cstheme="minorBidi"/>
          <w:noProof/>
          <w:kern w:val="2"/>
          <w:sz w:val="21"/>
          <w:szCs w:val="22"/>
        </w:rPr>
      </w:pPr>
      <w:hyperlink w:anchor="_Toc180651509" w:history="1">
        <w:r w:rsidR="003C2863" w:rsidRPr="00C12691">
          <w:rPr>
            <w:rStyle w:val="a5"/>
            <w:rFonts w:cs="Arial"/>
            <w:noProof/>
          </w:rPr>
          <w:t>6.9</w:t>
        </w:r>
        <w:r w:rsidR="003C2863" w:rsidRPr="00C12691">
          <w:rPr>
            <w:rFonts w:asciiTheme="minorHAnsi" w:eastAsiaTheme="minorEastAsia" w:hAnsiTheme="minorHAnsi" w:cstheme="minorBidi"/>
            <w:noProof/>
            <w:kern w:val="2"/>
            <w:sz w:val="21"/>
            <w:szCs w:val="22"/>
          </w:rPr>
          <w:tab/>
        </w:r>
        <w:r w:rsidR="003C2863" w:rsidRPr="00C12691">
          <w:rPr>
            <w:rStyle w:val="a5"/>
            <w:rFonts w:cs="Arial"/>
            <w:noProof/>
          </w:rPr>
          <w:t>其它要求</w:t>
        </w:r>
        <w:r w:rsidR="003C2863" w:rsidRPr="00C12691">
          <w:rPr>
            <w:noProof/>
            <w:webHidden/>
          </w:rPr>
          <w:tab/>
        </w:r>
        <w:r w:rsidR="003C2863" w:rsidRPr="00C12691">
          <w:rPr>
            <w:noProof/>
            <w:webHidden/>
          </w:rPr>
          <w:fldChar w:fldCharType="begin"/>
        </w:r>
        <w:r w:rsidR="003C2863" w:rsidRPr="00C12691">
          <w:rPr>
            <w:noProof/>
            <w:webHidden/>
          </w:rPr>
          <w:instrText xml:space="preserve"> PAGEREF _Toc180651509 \h </w:instrText>
        </w:r>
        <w:r w:rsidR="003C2863" w:rsidRPr="00C12691">
          <w:rPr>
            <w:noProof/>
            <w:webHidden/>
          </w:rPr>
        </w:r>
        <w:r w:rsidR="003C2863" w:rsidRPr="00C12691">
          <w:rPr>
            <w:noProof/>
            <w:webHidden/>
          </w:rPr>
          <w:fldChar w:fldCharType="separate"/>
        </w:r>
        <w:r w:rsidR="003C2863" w:rsidRPr="00C12691">
          <w:rPr>
            <w:noProof/>
            <w:webHidden/>
          </w:rPr>
          <w:t>17</w:t>
        </w:r>
        <w:r w:rsidR="003C2863" w:rsidRPr="00C12691">
          <w:rPr>
            <w:noProof/>
            <w:webHidden/>
          </w:rPr>
          <w:fldChar w:fldCharType="end"/>
        </w:r>
      </w:hyperlink>
    </w:p>
    <w:p w14:paraId="7C0D12DA" w14:textId="3D16D4A1" w:rsidR="003C2863" w:rsidRPr="00C12691" w:rsidRDefault="00C86C26">
      <w:pPr>
        <w:pStyle w:val="13"/>
        <w:rPr>
          <w:rFonts w:asciiTheme="minorHAnsi" w:eastAsiaTheme="minorEastAsia" w:hAnsiTheme="minorHAnsi" w:cstheme="minorBidi"/>
          <w:noProof/>
          <w:kern w:val="2"/>
          <w:sz w:val="21"/>
          <w:szCs w:val="22"/>
        </w:rPr>
      </w:pPr>
      <w:hyperlink w:anchor="_Toc180651510" w:history="1">
        <w:r w:rsidR="003C2863" w:rsidRPr="00C12691">
          <w:rPr>
            <w:rStyle w:val="a5"/>
            <w:rFonts w:cs="Arial"/>
            <w:noProof/>
          </w:rPr>
          <w:t>7</w:t>
        </w:r>
        <w:r w:rsidR="003C2863" w:rsidRPr="00C12691">
          <w:rPr>
            <w:rFonts w:asciiTheme="minorHAnsi" w:eastAsiaTheme="minorEastAsia" w:hAnsiTheme="minorHAnsi" w:cstheme="minorBidi"/>
            <w:noProof/>
            <w:kern w:val="2"/>
            <w:sz w:val="21"/>
            <w:szCs w:val="22"/>
          </w:rPr>
          <w:tab/>
        </w:r>
        <w:r w:rsidR="003C2863" w:rsidRPr="00C12691">
          <w:rPr>
            <w:rStyle w:val="a5"/>
            <w:rFonts w:cs="Arial"/>
            <w:noProof/>
          </w:rPr>
          <w:t>修订历史</w:t>
        </w:r>
        <w:r w:rsidR="003C2863" w:rsidRPr="00C12691">
          <w:rPr>
            <w:noProof/>
            <w:webHidden/>
          </w:rPr>
          <w:tab/>
        </w:r>
        <w:r w:rsidR="003C2863" w:rsidRPr="00C12691">
          <w:rPr>
            <w:noProof/>
            <w:webHidden/>
          </w:rPr>
          <w:fldChar w:fldCharType="begin"/>
        </w:r>
        <w:r w:rsidR="003C2863" w:rsidRPr="00C12691">
          <w:rPr>
            <w:noProof/>
            <w:webHidden/>
          </w:rPr>
          <w:instrText xml:space="preserve"> PAGEREF _Toc180651510 \h </w:instrText>
        </w:r>
        <w:r w:rsidR="003C2863" w:rsidRPr="00C12691">
          <w:rPr>
            <w:noProof/>
            <w:webHidden/>
          </w:rPr>
        </w:r>
        <w:r w:rsidR="003C2863" w:rsidRPr="00C12691">
          <w:rPr>
            <w:noProof/>
            <w:webHidden/>
          </w:rPr>
          <w:fldChar w:fldCharType="separate"/>
        </w:r>
        <w:r w:rsidR="003C2863" w:rsidRPr="00C12691">
          <w:rPr>
            <w:noProof/>
            <w:webHidden/>
          </w:rPr>
          <w:t>17</w:t>
        </w:r>
        <w:r w:rsidR="003C2863" w:rsidRPr="00C12691">
          <w:rPr>
            <w:noProof/>
            <w:webHidden/>
          </w:rPr>
          <w:fldChar w:fldCharType="end"/>
        </w:r>
      </w:hyperlink>
    </w:p>
    <w:p w14:paraId="772BB489" w14:textId="7B477722" w:rsidR="00013212" w:rsidRPr="00C12691" w:rsidRDefault="00095096" w:rsidP="00373A19">
      <w:pPr>
        <w:spacing w:line="360" w:lineRule="auto"/>
        <w:rPr>
          <w:rFonts w:cs="Arial"/>
          <w:b/>
          <w:color w:val="000000" w:themeColor="text1"/>
        </w:rPr>
      </w:pPr>
      <w:r w:rsidRPr="00C12691">
        <w:rPr>
          <w:rFonts w:cs="Arial"/>
          <w:b/>
          <w:bCs/>
          <w:color w:val="000000" w:themeColor="text1"/>
          <w:sz w:val="21"/>
          <w:szCs w:val="21"/>
          <w:lang w:val="zh-CN"/>
        </w:rPr>
        <w:fldChar w:fldCharType="end"/>
      </w:r>
    </w:p>
    <w:p w14:paraId="62B9E800" w14:textId="77777777" w:rsidR="00013212" w:rsidRPr="00C12691" w:rsidRDefault="00013212" w:rsidP="00373A19">
      <w:pPr>
        <w:pStyle w:val="1"/>
        <w:numPr>
          <w:ilvl w:val="0"/>
          <w:numId w:val="2"/>
        </w:numPr>
        <w:spacing w:before="0" w:after="0" w:line="360" w:lineRule="auto"/>
        <w:rPr>
          <w:rFonts w:cs="Arial"/>
          <w:color w:val="000000" w:themeColor="text1"/>
          <w:sz w:val="28"/>
          <w:szCs w:val="28"/>
        </w:rPr>
      </w:pPr>
      <w:r w:rsidRPr="00C12691">
        <w:rPr>
          <w:rFonts w:cs="Arial"/>
          <w:color w:val="000000" w:themeColor="text1"/>
        </w:rPr>
        <w:br w:type="page"/>
      </w:r>
      <w:bookmarkStart w:id="1" w:name="_Toc376725027"/>
      <w:bookmarkStart w:id="2" w:name="_Toc376725028"/>
      <w:bookmarkStart w:id="3" w:name="_Toc180651470"/>
      <w:bookmarkStart w:id="4" w:name="_Toc376614512"/>
      <w:bookmarkStart w:id="5" w:name="_Toc376614743"/>
      <w:bookmarkEnd w:id="1"/>
      <w:bookmarkEnd w:id="2"/>
      <w:r w:rsidR="00996102" w:rsidRPr="00C12691">
        <w:rPr>
          <w:rFonts w:cs="Arial"/>
          <w:color w:val="000000" w:themeColor="text1"/>
          <w:sz w:val="28"/>
          <w:szCs w:val="28"/>
        </w:rPr>
        <w:lastRenderedPageBreak/>
        <w:t>总则</w:t>
      </w:r>
      <w:bookmarkEnd w:id="3"/>
    </w:p>
    <w:p w14:paraId="11062823" w14:textId="77777777" w:rsidR="00996102" w:rsidRPr="00C12691" w:rsidRDefault="00996102" w:rsidP="00373A19">
      <w:pPr>
        <w:pStyle w:val="a4"/>
        <w:widowControl/>
        <w:numPr>
          <w:ilvl w:val="1"/>
          <w:numId w:val="2"/>
        </w:numPr>
        <w:spacing w:after="0" w:line="360" w:lineRule="auto"/>
        <w:jc w:val="left"/>
        <w:rPr>
          <w:rFonts w:cs="Arial"/>
          <w:color w:val="000000" w:themeColor="text1"/>
          <w:sz w:val="24"/>
          <w:szCs w:val="24"/>
        </w:rPr>
      </w:pPr>
      <w:bookmarkStart w:id="6" w:name="_Toc16062897"/>
      <w:r w:rsidRPr="00C12691">
        <w:rPr>
          <w:rFonts w:cs="Arial"/>
          <w:color w:val="000000" w:themeColor="text1"/>
          <w:sz w:val="24"/>
          <w:szCs w:val="24"/>
        </w:rPr>
        <w:t>本用户需求书所列技术要求适用于超滤系统的采购。设备在设计、制造技术及性能上达到国际先进水平，符合现行</w:t>
      </w:r>
      <w:proofErr w:type="gramStart"/>
      <w:r w:rsidRPr="00C12691">
        <w:rPr>
          <w:rFonts w:cs="Arial"/>
          <w:color w:val="000000" w:themeColor="text1"/>
          <w:sz w:val="24"/>
          <w:szCs w:val="24"/>
        </w:rPr>
        <w:t>版中国</w:t>
      </w:r>
      <w:proofErr w:type="gramEnd"/>
      <w:r w:rsidRPr="00C12691">
        <w:rPr>
          <w:rFonts w:cs="Arial"/>
          <w:color w:val="000000" w:themeColor="text1"/>
          <w:sz w:val="24"/>
          <w:szCs w:val="24"/>
        </w:rPr>
        <w:t>GMP</w:t>
      </w:r>
      <w:r w:rsidRPr="00C12691">
        <w:rPr>
          <w:rFonts w:cs="Arial"/>
          <w:color w:val="000000" w:themeColor="text1"/>
          <w:sz w:val="24"/>
          <w:szCs w:val="24"/>
        </w:rPr>
        <w:t>要求。</w:t>
      </w:r>
    </w:p>
    <w:p w14:paraId="343E7BEA" w14:textId="77777777" w:rsidR="00996102" w:rsidRPr="00C12691" w:rsidRDefault="00996102" w:rsidP="00373A19">
      <w:pPr>
        <w:pStyle w:val="a4"/>
        <w:widowControl/>
        <w:numPr>
          <w:ilvl w:val="1"/>
          <w:numId w:val="2"/>
        </w:numPr>
        <w:spacing w:after="0" w:line="360" w:lineRule="auto"/>
        <w:jc w:val="left"/>
        <w:rPr>
          <w:rFonts w:cs="Arial"/>
          <w:color w:val="000000" w:themeColor="text1"/>
          <w:sz w:val="24"/>
          <w:szCs w:val="24"/>
        </w:rPr>
      </w:pPr>
      <w:r w:rsidRPr="00C12691">
        <w:rPr>
          <w:rFonts w:cs="Arial"/>
          <w:color w:val="000000" w:themeColor="text1"/>
          <w:sz w:val="24"/>
          <w:szCs w:val="24"/>
        </w:rPr>
        <w:t>本</w:t>
      </w:r>
      <w:r w:rsidRPr="00C12691">
        <w:rPr>
          <w:rFonts w:cs="Arial"/>
          <w:color w:val="000000" w:themeColor="text1"/>
          <w:sz w:val="24"/>
          <w:szCs w:val="24"/>
        </w:rPr>
        <w:t>URS</w:t>
      </w:r>
      <w:r w:rsidRPr="00C12691">
        <w:rPr>
          <w:rFonts w:cs="Arial"/>
          <w:color w:val="000000" w:themeColor="text1"/>
          <w:sz w:val="24"/>
          <w:szCs w:val="24"/>
        </w:rPr>
        <w:t>描述了超滤系统的基本需求，包括：工作性能需求、关键技术参数要求、安全要求、符合现行</w:t>
      </w:r>
      <w:proofErr w:type="gramStart"/>
      <w:r w:rsidRPr="00C12691">
        <w:rPr>
          <w:rFonts w:cs="Arial"/>
          <w:color w:val="000000" w:themeColor="text1"/>
          <w:sz w:val="24"/>
          <w:szCs w:val="24"/>
        </w:rPr>
        <w:t>版中国</w:t>
      </w:r>
      <w:proofErr w:type="gramEnd"/>
      <w:r w:rsidRPr="00C12691">
        <w:rPr>
          <w:rFonts w:cs="Arial"/>
          <w:color w:val="000000" w:themeColor="text1"/>
          <w:sz w:val="24"/>
          <w:szCs w:val="24"/>
        </w:rPr>
        <w:t>GMP</w:t>
      </w:r>
      <w:r w:rsidRPr="00C12691">
        <w:rPr>
          <w:rFonts w:cs="Arial"/>
          <w:color w:val="000000" w:themeColor="text1"/>
          <w:sz w:val="24"/>
          <w:szCs w:val="24"/>
        </w:rPr>
        <w:t>要求及其他要求。同时，这份用户要求文件也是开展后续相关验证工作的基础，包括：</w:t>
      </w:r>
      <w:r w:rsidRPr="00C12691">
        <w:rPr>
          <w:rFonts w:cs="Arial"/>
          <w:color w:val="000000" w:themeColor="text1"/>
          <w:sz w:val="24"/>
          <w:szCs w:val="24"/>
        </w:rPr>
        <w:t>DQ</w:t>
      </w:r>
      <w:r w:rsidRPr="00C12691">
        <w:rPr>
          <w:rFonts w:cs="Arial"/>
          <w:color w:val="000000" w:themeColor="text1"/>
          <w:sz w:val="24"/>
          <w:szCs w:val="24"/>
        </w:rPr>
        <w:t>、</w:t>
      </w:r>
      <w:r w:rsidR="00DB204D" w:rsidRPr="00C12691">
        <w:rPr>
          <w:rFonts w:cs="Arial"/>
          <w:color w:val="000000" w:themeColor="text1"/>
          <w:sz w:val="24"/>
          <w:szCs w:val="24"/>
        </w:rPr>
        <w:t>FAT</w:t>
      </w:r>
      <w:r w:rsidR="00DB204D" w:rsidRPr="00C12691">
        <w:rPr>
          <w:rFonts w:cs="Arial"/>
          <w:color w:val="000000" w:themeColor="text1"/>
          <w:sz w:val="24"/>
          <w:szCs w:val="24"/>
        </w:rPr>
        <w:t>、</w:t>
      </w:r>
      <w:r w:rsidR="00DB204D" w:rsidRPr="00C12691">
        <w:rPr>
          <w:rFonts w:cs="Arial"/>
          <w:color w:val="000000" w:themeColor="text1"/>
          <w:sz w:val="24"/>
          <w:szCs w:val="24"/>
        </w:rPr>
        <w:t>SAT</w:t>
      </w:r>
      <w:r w:rsidR="00DB204D" w:rsidRPr="00C12691">
        <w:rPr>
          <w:rFonts w:cs="Arial"/>
          <w:color w:val="000000" w:themeColor="text1"/>
          <w:sz w:val="24"/>
          <w:szCs w:val="24"/>
        </w:rPr>
        <w:t>、</w:t>
      </w:r>
      <w:r w:rsidRPr="00C12691">
        <w:rPr>
          <w:rFonts w:cs="Arial"/>
          <w:color w:val="000000" w:themeColor="text1"/>
          <w:sz w:val="24"/>
          <w:szCs w:val="24"/>
        </w:rPr>
        <w:t>IQ</w:t>
      </w:r>
      <w:r w:rsidRPr="00C12691">
        <w:rPr>
          <w:rFonts w:cs="Arial"/>
          <w:color w:val="000000" w:themeColor="text1"/>
          <w:sz w:val="24"/>
          <w:szCs w:val="24"/>
        </w:rPr>
        <w:t>方案和报告、</w:t>
      </w:r>
      <w:r w:rsidRPr="00C12691">
        <w:rPr>
          <w:rFonts w:cs="Arial"/>
          <w:color w:val="000000" w:themeColor="text1"/>
          <w:sz w:val="24"/>
          <w:szCs w:val="24"/>
        </w:rPr>
        <w:t>OQ</w:t>
      </w:r>
      <w:r w:rsidRPr="00C12691">
        <w:rPr>
          <w:rFonts w:cs="Arial"/>
          <w:color w:val="000000" w:themeColor="text1"/>
          <w:sz w:val="24"/>
          <w:szCs w:val="24"/>
        </w:rPr>
        <w:t>方案和报告、计算机化系统确认</w:t>
      </w:r>
      <w:r w:rsidR="00DB204D" w:rsidRPr="00C12691">
        <w:rPr>
          <w:rFonts w:cs="Arial"/>
          <w:color w:val="000000" w:themeColor="text1"/>
          <w:sz w:val="24"/>
          <w:szCs w:val="24"/>
        </w:rPr>
        <w:t>等</w:t>
      </w:r>
      <w:r w:rsidRPr="00C12691">
        <w:rPr>
          <w:rFonts w:cs="Arial"/>
          <w:color w:val="000000" w:themeColor="text1"/>
          <w:sz w:val="24"/>
          <w:szCs w:val="24"/>
        </w:rPr>
        <w:t>。</w:t>
      </w:r>
      <w:bookmarkStart w:id="7" w:name="_2._Scope范围"/>
      <w:bookmarkEnd w:id="7"/>
    </w:p>
    <w:p w14:paraId="5C24987F" w14:textId="77777777" w:rsidR="00996102" w:rsidRPr="00C12691" w:rsidRDefault="00996102" w:rsidP="00373A19">
      <w:pPr>
        <w:pStyle w:val="a4"/>
        <w:widowControl/>
        <w:numPr>
          <w:ilvl w:val="1"/>
          <w:numId w:val="2"/>
        </w:numPr>
        <w:spacing w:after="0" w:line="360" w:lineRule="auto"/>
        <w:jc w:val="left"/>
        <w:rPr>
          <w:rFonts w:cs="Arial"/>
          <w:color w:val="000000" w:themeColor="text1"/>
          <w:sz w:val="24"/>
          <w:szCs w:val="24"/>
        </w:rPr>
      </w:pPr>
      <w:r w:rsidRPr="00C12691">
        <w:rPr>
          <w:rFonts w:cs="Arial"/>
          <w:color w:val="000000" w:themeColor="text1"/>
          <w:sz w:val="24"/>
          <w:szCs w:val="24"/>
        </w:rPr>
        <w:t>在本</w:t>
      </w:r>
      <w:r w:rsidRPr="00C12691">
        <w:rPr>
          <w:rFonts w:cs="Arial"/>
          <w:color w:val="000000" w:themeColor="text1"/>
          <w:sz w:val="24"/>
          <w:szCs w:val="24"/>
        </w:rPr>
        <w:t>URS</w:t>
      </w:r>
      <w:r w:rsidRPr="00C12691">
        <w:rPr>
          <w:rFonts w:cs="Arial"/>
          <w:color w:val="000000" w:themeColor="text1"/>
          <w:sz w:val="24"/>
          <w:szCs w:val="24"/>
        </w:rPr>
        <w:t>中用户仅提出基本的技术要求和设备的基本要求，并未涵盖和限制卖方设备具有更高的设计与制造标准和更加完善的功能、更完善的配置和性能、更优异的部件和更高水平的控制系统。投标方应在满足本</w:t>
      </w:r>
      <w:r w:rsidRPr="00C12691">
        <w:rPr>
          <w:rFonts w:cs="Arial"/>
          <w:color w:val="000000" w:themeColor="text1"/>
          <w:sz w:val="24"/>
          <w:szCs w:val="24"/>
        </w:rPr>
        <w:t>URS</w:t>
      </w:r>
      <w:r w:rsidRPr="00C12691">
        <w:rPr>
          <w:rFonts w:cs="Arial"/>
          <w:color w:val="000000" w:themeColor="text1"/>
          <w:sz w:val="24"/>
          <w:szCs w:val="24"/>
        </w:rPr>
        <w:t>的前提下提供卖方能够达到的更高标准和功能的高质量设备及其相关服务。卖方的设备应满足中国有关设计、制造、安全、环保等规程、规范和强制性标准要求。如遇与卖方所执行的标准发生矛盾时，应按较高标准执行（强制性标准除外）。</w:t>
      </w:r>
      <w:bookmarkStart w:id="8" w:name="_3._Applicable_Regulations_and_Codes"/>
      <w:bookmarkEnd w:id="8"/>
    </w:p>
    <w:p w14:paraId="02FB2DD6" w14:textId="77777777" w:rsidR="00996102" w:rsidRPr="00C12691" w:rsidRDefault="00996102" w:rsidP="00373A19">
      <w:pPr>
        <w:pStyle w:val="a4"/>
        <w:widowControl/>
        <w:numPr>
          <w:ilvl w:val="1"/>
          <w:numId w:val="2"/>
        </w:numPr>
        <w:spacing w:after="0" w:line="360" w:lineRule="auto"/>
        <w:jc w:val="left"/>
        <w:rPr>
          <w:rFonts w:cs="Arial"/>
          <w:color w:val="000000" w:themeColor="text1"/>
          <w:sz w:val="24"/>
          <w:szCs w:val="24"/>
        </w:rPr>
      </w:pPr>
      <w:r w:rsidRPr="00C12691">
        <w:rPr>
          <w:rFonts w:cs="Arial"/>
          <w:color w:val="000000" w:themeColor="text1"/>
          <w:sz w:val="24"/>
          <w:szCs w:val="24"/>
        </w:rPr>
        <w:t>设备基本要求：</w:t>
      </w:r>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1"/>
        <w:gridCol w:w="1266"/>
        <w:gridCol w:w="1265"/>
        <w:gridCol w:w="3096"/>
      </w:tblGrid>
      <w:tr w:rsidR="00B04314" w:rsidRPr="00C12691" w14:paraId="476821DA" w14:textId="77777777" w:rsidTr="00AB3F8A">
        <w:trPr>
          <w:trHeight w:val="340"/>
          <w:jc w:val="center"/>
        </w:trPr>
        <w:tc>
          <w:tcPr>
            <w:tcW w:w="1944" w:type="pct"/>
            <w:shd w:val="clear" w:color="auto" w:fill="BFBFBF" w:themeFill="background1" w:themeFillShade="BF"/>
            <w:vAlign w:val="center"/>
          </w:tcPr>
          <w:p w14:paraId="791A1B38" w14:textId="77777777" w:rsidR="00B04314" w:rsidRPr="00C12691" w:rsidRDefault="00B04314" w:rsidP="00373A19">
            <w:pPr>
              <w:spacing w:line="360" w:lineRule="auto"/>
              <w:jc w:val="center"/>
              <w:rPr>
                <w:rFonts w:cs="Arial"/>
                <w:color w:val="000000" w:themeColor="text1"/>
                <w:sz w:val="24"/>
                <w:szCs w:val="24"/>
              </w:rPr>
            </w:pPr>
            <w:r w:rsidRPr="00C12691">
              <w:rPr>
                <w:rFonts w:cs="Arial"/>
                <w:color w:val="000000" w:themeColor="text1"/>
                <w:sz w:val="24"/>
                <w:szCs w:val="24"/>
              </w:rPr>
              <w:t>设备名称</w:t>
            </w:r>
          </w:p>
        </w:tc>
        <w:tc>
          <w:tcPr>
            <w:tcW w:w="687" w:type="pct"/>
            <w:shd w:val="clear" w:color="auto" w:fill="BFBFBF" w:themeFill="background1" w:themeFillShade="BF"/>
          </w:tcPr>
          <w:p w14:paraId="79932130" w14:textId="77777777" w:rsidR="00B04314" w:rsidRPr="00C12691" w:rsidRDefault="00B04314" w:rsidP="00373A19">
            <w:pPr>
              <w:spacing w:line="360" w:lineRule="auto"/>
              <w:jc w:val="center"/>
              <w:rPr>
                <w:rFonts w:cs="Arial"/>
                <w:color w:val="000000" w:themeColor="text1"/>
                <w:sz w:val="24"/>
                <w:szCs w:val="24"/>
              </w:rPr>
            </w:pPr>
            <w:proofErr w:type="gramStart"/>
            <w:r w:rsidRPr="00C12691">
              <w:rPr>
                <w:rFonts w:cs="Arial"/>
                <w:color w:val="000000" w:themeColor="text1"/>
                <w:sz w:val="24"/>
                <w:szCs w:val="24"/>
              </w:rPr>
              <w:t>膜包面积</w:t>
            </w:r>
            <w:proofErr w:type="gramEnd"/>
          </w:p>
        </w:tc>
        <w:tc>
          <w:tcPr>
            <w:tcW w:w="687" w:type="pct"/>
            <w:shd w:val="clear" w:color="auto" w:fill="BFBFBF" w:themeFill="background1" w:themeFillShade="BF"/>
            <w:vAlign w:val="center"/>
          </w:tcPr>
          <w:p w14:paraId="1C6D2A4C" w14:textId="77777777" w:rsidR="00B04314" w:rsidRPr="00C12691" w:rsidRDefault="00B04314" w:rsidP="00373A19">
            <w:pPr>
              <w:spacing w:line="360" w:lineRule="auto"/>
              <w:jc w:val="center"/>
              <w:rPr>
                <w:rFonts w:cs="Arial"/>
                <w:color w:val="000000" w:themeColor="text1"/>
                <w:sz w:val="24"/>
                <w:szCs w:val="24"/>
              </w:rPr>
            </w:pPr>
            <w:r w:rsidRPr="00C12691">
              <w:rPr>
                <w:rFonts w:cs="Arial"/>
                <w:color w:val="000000" w:themeColor="text1"/>
                <w:sz w:val="24"/>
                <w:szCs w:val="24"/>
              </w:rPr>
              <w:t>数量</w:t>
            </w:r>
          </w:p>
        </w:tc>
        <w:tc>
          <w:tcPr>
            <w:tcW w:w="1681" w:type="pct"/>
            <w:shd w:val="clear" w:color="auto" w:fill="BFBFBF" w:themeFill="background1" w:themeFillShade="BF"/>
            <w:vAlign w:val="center"/>
          </w:tcPr>
          <w:p w14:paraId="22FC62D4" w14:textId="77777777" w:rsidR="00B04314" w:rsidRPr="00C12691" w:rsidRDefault="00B04314" w:rsidP="00373A19">
            <w:pPr>
              <w:spacing w:line="360" w:lineRule="auto"/>
              <w:jc w:val="center"/>
              <w:rPr>
                <w:rFonts w:cs="Arial"/>
                <w:color w:val="000000" w:themeColor="text1"/>
                <w:sz w:val="24"/>
                <w:szCs w:val="24"/>
              </w:rPr>
            </w:pPr>
            <w:r w:rsidRPr="00C12691">
              <w:rPr>
                <w:rFonts w:cs="Arial"/>
                <w:color w:val="000000" w:themeColor="text1"/>
                <w:sz w:val="24"/>
                <w:szCs w:val="24"/>
              </w:rPr>
              <w:t>安装环境</w:t>
            </w:r>
          </w:p>
        </w:tc>
      </w:tr>
      <w:tr w:rsidR="00B04314" w:rsidRPr="00C12691" w14:paraId="7188FBAF" w14:textId="77777777" w:rsidTr="00E13020">
        <w:trPr>
          <w:trHeight w:val="340"/>
          <w:jc w:val="center"/>
        </w:trPr>
        <w:tc>
          <w:tcPr>
            <w:tcW w:w="1944" w:type="pct"/>
            <w:shd w:val="clear" w:color="auto" w:fill="auto"/>
            <w:vAlign w:val="center"/>
          </w:tcPr>
          <w:p w14:paraId="00E782F0" w14:textId="223D5C9A" w:rsidR="00B04314" w:rsidRPr="00C12691" w:rsidRDefault="004256A4" w:rsidP="00373A19">
            <w:pPr>
              <w:spacing w:line="360" w:lineRule="auto"/>
              <w:jc w:val="center"/>
              <w:rPr>
                <w:rFonts w:cs="Arial"/>
                <w:color w:val="000000" w:themeColor="text1"/>
                <w:sz w:val="24"/>
                <w:szCs w:val="24"/>
              </w:rPr>
            </w:pPr>
            <w:r w:rsidRPr="00C12691">
              <w:rPr>
                <w:rFonts w:cs="Arial" w:hint="eastAsia"/>
                <w:color w:val="000000" w:themeColor="text1"/>
                <w:sz w:val="24"/>
                <w:szCs w:val="24"/>
              </w:rPr>
              <w:t>单向切向流</w:t>
            </w:r>
            <w:r w:rsidR="00B04314" w:rsidRPr="00C12691">
              <w:rPr>
                <w:rFonts w:cs="Arial"/>
                <w:color w:val="000000" w:themeColor="text1"/>
                <w:sz w:val="24"/>
                <w:szCs w:val="24"/>
              </w:rPr>
              <w:t>超滤系统</w:t>
            </w:r>
          </w:p>
        </w:tc>
        <w:tc>
          <w:tcPr>
            <w:tcW w:w="687" w:type="pct"/>
          </w:tcPr>
          <w:p w14:paraId="4C96E364" w14:textId="2689F20D" w:rsidR="00B04314" w:rsidRPr="00C12691" w:rsidRDefault="00670074" w:rsidP="00373A19">
            <w:pPr>
              <w:spacing w:line="360" w:lineRule="auto"/>
              <w:jc w:val="center"/>
              <w:rPr>
                <w:rFonts w:cs="Arial"/>
                <w:color w:val="000000" w:themeColor="text1"/>
                <w:sz w:val="24"/>
                <w:szCs w:val="24"/>
              </w:rPr>
            </w:pPr>
            <w:r w:rsidRPr="00C12691">
              <w:rPr>
                <w:rFonts w:cs="Arial"/>
                <w:color w:val="000000" w:themeColor="text1"/>
                <w:sz w:val="24"/>
                <w:szCs w:val="24"/>
              </w:rPr>
              <w:t>15</w:t>
            </w:r>
            <w:r w:rsidR="00B04314" w:rsidRPr="00C12691">
              <w:rPr>
                <w:rFonts w:cs="Arial"/>
                <w:color w:val="000000" w:themeColor="text1"/>
                <w:sz w:val="24"/>
                <w:szCs w:val="24"/>
              </w:rPr>
              <w:t>㎡</w:t>
            </w:r>
          </w:p>
        </w:tc>
        <w:tc>
          <w:tcPr>
            <w:tcW w:w="687" w:type="pct"/>
            <w:shd w:val="clear" w:color="auto" w:fill="auto"/>
            <w:vAlign w:val="center"/>
          </w:tcPr>
          <w:p w14:paraId="539E41A1" w14:textId="77777777" w:rsidR="00B04314" w:rsidRPr="00C12691" w:rsidRDefault="00B04314" w:rsidP="00373A19">
            <w:pPr>
              <w:spacing w:line="360" w:lineRule="auto"/>
              <w:jc w:val="center"/>
              <w:rPr>
                <w:rFonts w:cs="Arial"/>
                <w:color w:val="000000" w:themeColor="text1"/>
                <w:sz w:val="24"/>
                <w:szCs w:val="24"/>
              </w:rPr>
            </w:pPr>
            <w:r w:rsidRPr="00C12691">
              <w:rPr>
                <w:rFonts w:cs="Arial"/>
                <w:color w:val="000000" w:themeColor="text1"/>
                <w:sz w:val="24"/>
                <w:szCs w:val="24"/>
              </w:rPr>
              <w:t>1</w:t>
            </w:r>
            <w:r w:rsidRPr="00C12691">
              <w:rPr>
                <w:rFonts w:cs="Arial"/>
                <w:color w:val="000000" w:themeColor="text1"/>
                <w:sz w:val="24"/>
                <w:szCs w:val="24"/>
              </w:rPr>
              <w:t>套</w:t>
            </w:r>
          </w:p>
        </w:tc>
        <w:tc>
          <w:tcPr>
            <w:tcW w:w="1681" w:type="pct"/>
            <w:vAlign w:val="center"/>
          </w:tcPr>
          <w:p w14:paraId="79489BAC" w14:textId="042E491B" w:rsidR="00B04314" w:rsidRPr="00C12691" w:rsidRDefault="00E91FCE" w:rsidP="00373A19">
            <w:pPr>
              <w:spacing w:line="360" w:lineRule="auto"/>
              <w:jc w:val="center"/>
              <w:rPr>
                <w:rFonts w:cs="Arial"/>
                <w:color w:val="000000" w:themeColor="text1"/>
                <w:sz w:val="24"/>
                <w:szCs w:val="24"/>
              </w:rPr>
            </w:pPr>
            <w:r w:rsidRPr="00C12691">
              <w:rPr>
                <w:rFonts w:cs="Arial"/>
                <w:color w:val="000000" w:themeColor="text1"/>
                <w:sz w:val="24"/>
                <w:szCs w:val="24"/>
              </w:rPr>
              <w:t>C</w:t>
            </w:r>
            <w:r w:rsidR="00B04314" w:rsidRPr="00C12691">
              <w:rPr>
                <w:rFonts w:cs="Arial"/>
                <w:color w:val="000000" w:themeColor="text1"/>
                <w:sz w:val="24"/>
                <w:szCs w:val="24"/>
              </w:rPr>
              <w:t>级洁净区域</w:t>
            </w:r>
          </w:p>
        </w:tc>
      </w:tr>
    </w:tbl>
    <w:p w14:paraId="2F2C5F7D" w14:textId="77777777" w:rsidR="00013212" w:rsidRPr="00C12691" w:rsidRDefault="00996102" w:rsidP="00373A19">
      <w:pPr>
        <w:pStyle w:val="1"/>
        <w:numPr>
          <w:ilvl w:val="0"/>
          <w:numId w:val="2"/>
        </w:numPr>
        <w:spacing w:before="0" w:after="0" w:line="360" w:lineRule="auto"/>
        <w:rPr>
          <w:rFonts w:cs="Arial"/>
          <w:color w:val="000000" w:themeColor="text1"/>
          <w:sz w:val="28"/>
          <w:szCs w:val="28"/>
        </w:rPr>
      </w:pPr>
      <w:bookmarkStart w:id="9" w:name="_Toc180651471"/>
      <w:bookmarkEnd w:id="6"/>
      <w:r w:rsidRPr="00C12691">
        <w:rPr>
          <w:rFonts w:cs="Arial"/>
          <w:color w:val="000000" w:themeColor="text1"/>
          <w:sz w:val="28"/>
          <w:szCs w:val="28"/>
        </w:rPr>
        <w:t>适用的法规和指南</w:t>
      </w:r>
      <w:bookmarkEnd w:id="9"/>
    </w:p>
    <w:p w14:paraId="5457FC13" w14:textId="77777777" w:rsidR="00996102" w:rsidRPr="00C12691" w:rsidRDefault="00996102" w:rsidP="00373A19">
      <w:pPr>
        <w:pStyle w:val="23"/>
        <w:spacing w:line="360" w:lineRule="auto"/>
        <w:ind w:left="400"/>
        <w:rPr>
          <w:rFonts w:ascii="Arial" w:hAnsi="Arial" w:cs="Arial"/>
          <w:color w:val="000000" w:themeColor="text1"/>
          <w:sz w:val="24"/>
        </w:rPr>
      </w:pPr>
      <w:r w:rsidRPr="00C12691">
        <w:rPr>
          <w:rFonts w:ascii="Arial" w:hAnsi="Arial" w:cs="Arial"/>
          <w:color w:val="000000" w:themeColor="text1"/>
          <w:sz w:val="24"/>
        </w:rPr>
        <w:t>以下为在本用户需求标准</w:t>
      </w:r>
      <w:r w:rsidRPr="00C12691">
        <w:rPr>
          <w:rFonts w:ascii="Arial" w:hAnsi="Arial" w:cs="Arial"/>
          <w:color w:val="000000" w:themeColor="text1"/>
          <w:sz w:val="24"/>
        </w:rPr>
        <w:t>URS</w:t>
      </w:r>
      <w:r w:rsidRPr="00C12691">
        <w:rPr>
          <w:rFonts w:ascii="Arial" w:hAnsi="Arial" w:cs="Arial"/>
          <w:color w:val="000000" w:themeColor="text1"/>
          <w:sz w:val="24"/>
        </w:rPr>
        <w:t>中所参考的文献标准：</w:t>
      </w:r>
      <w:bookmarkStart w:id="10" w:name="_Toc62293770"/>
      <w:bookmarkStart w:id="11" w:name="_Toc62290479"/>
      <w:bookmarkStart w:id="12" w:name="_Toc62290478"/>
      <w:bookmarkEnd w:id="10"/>
      <w:bookmarkEnd w:id="11"/>
      <w:bookmarkEnd w:id="12"/>
    </w:p>
    <w:p w14:paraId="4E6E518C" w14:textId="77777777" w:rsidR="00AC475E" w:rsidRPr="00C12691" w:rsidRDefault="00AC475E" w:rsidP="00AC475E">
      <w:pPr>
        <w:pStyle w:val="af1"/>
        <w:numPr>
          <w:ilvl w:val="0"/>
          <w:numId w:val="6"/>
        </w:numPr>
        <w:spacing w:line="360" w:lineRule="auto"/>
        <w:ind w:firstLineChars="0"/>
        <w:rPr>
          <w:rFonts w:ascii="Arial" w:hAnsi="Arial" w:cs="Arial"/>
          <w:vanish/>
          <w:color w:val="000000" w:themeColor="text1"/>
          <w:sz w:val="24"/>
          <w:szCs w:val="24"/>
        </w:rPr>
      </w:pPr>
    </w:p>
    <w:p w14:paraId="793B503B" w14:textId="77777777" w:rsidR="00AC475E" w:rsidRPr="00C12691" w:rsidRDefault="00AC475E" w:rsidP="00AC475E">
      <w:pPr>
        <w:pStyle w:val="af1"/>
        <w:numPr>
          <w:ilvl w:val="0"/>
          <w:numId w:val="6"/>
        </w:numPr>
        <w:spacing w:line="360" w:lineRule="auto"/>
        <w:ind w:firstLineChars="0"/>
        <w:rPr>
          <w:rFonts w:ascii="Arial" w:hAnsi="Arial" w:cs="Arial"/>
          <w:vanish/>
          <w:color w:val="000000" w:themeColor="text1"/>
          <w:sz w:val="24"/>
          <w:szCs w:val="24"/>
        </w:rPr>
      </w:pPr>
    </w:p>
    <w:p w14:paraId="7381E89B" w14:textId="77777777" w:rsidR="00996102" w:rsidRPr="00C12691" w:rsidRDefault="00996102" w:rsidP="00AC475E">
      <w:pPr>
        <w:pStyle w:val="a4"/>
        <w:widowControl/>
        <w:numPr>
          <w:ilvl w:val="1"/>
          <w:numId w:val="6"/>
        </w:numPr>
        <w:spacing w:after="0" w:line="360" w:lineRule="auto"/>
        <w:jc w:val="left"/>
        <w:rPr>
          <w:rFonts w:cs="Arial"/>
          <w:color w:val="000000" w:themeColor="text1"/>
          <w:sz w:val="24"/>
          <w:szCs w:val="24"/>
        </w:rPr>
      </w:pPr>
      <w:r w:rsidRPr="00C12691">
        <w:rPr>
          <w:rFonts w:cs="Arial"/>
          <w:color w:val="000000" w:themeColor="text1"/>
          <w:sz w:val="24"/>
          <w:szCs w:val="24"/>
        </w:rPr>
        <w:t>现行</w:t>
      </w:r>
      <w:proofErr w:type="gramStart"/>
      <w:r w:rsidRPr="00C12691">
        <w:rPr>
          <w:rFonts w:cs="Arial"/>
          <w:color w:val="000000" w:themeColor="text1"/>
          <w:sz w:val="24"/>
          <w:szCs w:val="24"/>
        </w:rPr>
        <w:t>版中国</w:t>
      </w:r>
      <w:proofErr w:type="gramEnd"/>
      <w:r w:rsidRPr="00C12691">
        <w:rPr>
          <w:rFonts w:cs="Arial"/>
          <w:color w:val="000000" w:themeColor="text1"/>
          <w:sz w:val="24"/>
          <w:szCs w:val="24"/>
        </w:rPr>
        <w:t>《药品生产质量管理规范》</w:t>
      </w:r>
    </w:p>
    <w:p w14:paraId="59C58834" w14:textId="77777777" w:rsidR="00996102" w:rsidRPr="00C12691" w:rsidRDefault="00996102" w:rsidP="00373A19">
      <w:pPr>
        <w:pStyle w:val="a4"/>
        <w:widowControl/>
        <w:numPr>
          <w:ilvl w:val="1"/>
          <w:numId w:val="6"/>
        </w:numPr>
        <w:spacing w:after="0" w:line="360" w:lineRule="auto"/>
        <w:jc w:val="left"/>
        <w:rPr>
          <w:rFonts w:cs="Arial"/>
          <w:color w:val="000000" w:themeColor="text1"/>
          <w:sz w:val="24"/>
          <w:szCs w:val="24"/>
        </w:rPr>
      </w:pPr>
      <w:r w:rsidRPr="00C12691">
        <w:rPr>
          <w:rFonts w:cs="Arial"/>
          <w:color w:val="000000" w:themeColor="text1"/>
          <w:sz w:val="24"/>
          <w:szCs w:val="24"/>
        </w:rPr>
        <w:t>现行版《中华人民共和国药典》</w:t>
      </w:r>
    </w:p>
    <w:p w14:paraId="0A072383" w14:textId="77777777" w:rsidR="00996102" w:rsidRPr="00C12691" w:rsidRDefault="00996102" w:rsidP="00373A19">
      <w:pPr>
        <w:pStyle w:val="a4"/>
        <w:widowControl/>
        <w:numPr>
          <w:ilvl w:val="1"/>
          <w:numId w:val="6"/>
        </w:numPr>
        <w:spacing w:after="0" w:line="360" w:lineRule="auto"/>
        <w:jc w:val="left"/>
        <w:rPr>
          <w:rFonts w:cs="Arial"/>
          <w:b/>
          <w:color w:val="000000" w:themeColor="text1"/>
          <w:sz w:val="24"/>
          <w:szCs w:val="24"/>
        </w:rPr>
      </w:pPr>
      <w:r w:rsidRPr="00C12691">
        <w:rPr>
          <w:rFonts w:cs="Arial"/>
          <w:color w:val="000000" w:themeColor="text1"/>
          <w:sz w:val="24"/>
          <w:szCs w:val="24"/>
        </w:rPr>
        <w:t>中华人民共和国制药机械行业标准</w:t>
      </w:r>
    </w:p>
    <w:p w14:paraId="4EEA0C4A" w14:textId="77777777" w:rsidR="00232757" w:rsidRPr="00C12691" w:rsidRDefault="00232757" w:rsidP="00373A19">
      <w:pPr>
        <w:pStyle w:val="a4"/>
        <w:widowControl/>
        <w:numPr>
          <w:ilvl w:val="1"/>
          <w:numId w:val="6"/>
        </w:numPr>
        <w:spacing w:after="0" w:line="360" w:lineRule="auto"/>
        <w:jc w:val="left"/>
        <w:rPr>
          <w:rFonts w:cs="Arial"/>
          <w:color w:val="000000" w:themeColor="text1"/>
          <w:sz w:val="24"/>
          <w:szCs w:val="24"/>
        </w:rPr>
      </w:pPr>
      <w:r w:rsidRPr="00C12691">
        <w:rPr>
          <w:rFonts w:cs="Arial"/>
          <w:color w:val="000000" w:themeColor="text1"/>
          <w:sz w:val="24"/>
          <w:szCs w:val="24"/>
        </w:rPr>
        <w:t>《中华人民共和国药品管理法实施条例》</w:t>
      </w:r>
    </w:p>
    <w:p w14:paraId="03E65977" w14:textId="77777777" w:rsidR="00013212" w:rsidRPr="00C12691" w:rsidRDefault="00996102" w:rsidP="00373A19">
      <w:pPr>
        <w:pStyle w:val="1"/>
        <w:numPr>
          <w:ilvl w:val="0"/>
          <w:numId w:val="2"/>
        </w:numPr>
        <w:spacing w:before="0" w:after="0" w:line="360" w:lineRule="auto"/>
        <w:rPr>
          <w:rFonts w:cs="Arial"/>
          <w:color w:val="000000" w:themeColor="text1"/>
          <w:sz w:val="28"/>
          <w:szCs w:val="28"/>
        </w:rPr>
      </w:pPr>
      <w:bookmarkStart w:id="13" w:name="_Toc180651472"/>
      <w:r w:rsidRPr="00C12691">
        <w:rPr>
          <w:rFonts w:cs="Arial"/>
          <w:color w:val="000000" w:themeColor="text1"/>
          <w:sz w:val="28"/>
          <w:szCs w:val="28"/>
        </w:rPr>
        <w:t>缩写和定义</w:t>
      </w:r>
      <w:bookmarkEnd w:id="13"/>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6198"/>
      </w:tblGrid>
      <w:tr w:rsidR="00996102" w:rsidRPr="00C12691" w14:paraId="6EC585AE" w14:textId="77777777" w:rsidTr="00AB3F8A">
        <w:trPr>
          <w:trHeight w:val="340"/>
          <w:tblHeader/>
        </w:trPr>
        <w:tc>
          <w:tcPr>
            <w:tcW w:w="3153" w:type="dxa"/>
            <w:shd w:val="clear" w:color="auto" w:fill="BFBFBF" w:themeFill="background1" w:themeFillShade="BF"/>
            <w:vAlign w:val="center"/>
          </w:tcPr>
          <w:p w14:paraId="3702D0E5" w14:textId="77777777" w:rsidR="00996102" w:rsidRPr="00C12691" w:rsidRDefault="00996102" w:rsidP="00373A19">
            <w:pPr>
              <w:spacing w:line="360" w:lineRule="auto"/>
              <w:rPr>
                <w:rFonts w:cs="Arial"/>
                <w:color w:val="000000" w:themeColor="text1"/>
                <w:sz w:val="24"/>
              </w:rPr>
            </w:pPr>
            <w:r w:rsidRPr="00C12691">
              <w:rPr>
                <w:rFonts w:cs="Arial"/>
                <w:color w:val="000000" w:themeColor="text1"/>
                <w:sz w:val="24"/>
              </w:rPr>
              <w:t>缩写</w:t>
            </w:r>
          </w:p>
        </w:tc>
        <w:tc>
          <w:tcPr>
            <w:tcW w:w="6198" w:type="dxa"/>
            <w:shd w:val="clear" w:color="auto" w:fill="BFBFBF" w:themeFill="background1" w:themeFillShade="BF"/>
            <w:vAlign w:val="center"/>
          </w:tcPr>
          <w:p w14:paraId="0214B08B" w14:textId="77777777" w:rsidR="00996102" w:rsidRPr="00C12691" w:rsidRDefault="00996102" w:rsidP="00373A19">
            <w:pPr>
              <w:spacing w:line="360" w:lineRule="auto"/>
              <w:rPr>
                <w:rFonts w:cs="Arial"/>
                <w:color w:val="000000" w:themeColor="text1"/>
                <w:sz w:val="24"/>
              </w:rPr>
            </w:pPr>
            <w:r w:rsidRPr="00C12691">
              <w:rPr>
                <w:rFonts w:cs="Arial"/>
                <w:color w:val="000000" w:themeColor="text1"/>
                <w:sz w:val="24"/>
              </w:rPr>
              <w:t>定义</w:t>
            </w:r>
          </w:p>
        </w:tc>
      </w:tr>
      <w:tr w:rsidR="00996102" w:rsidRPr="00C12691" w14:paraId="32FDE8DE" w14:textId="77777777" w:rsidTr="00E13020">
        <w:trPr>
          <w:trHeight w:val="340"/>
        </w:trPr>
        <w:tc>
          <w:tcPr>
            <w:tcW w:w="3153" w:type="dxa"/>
            <w:vAlign w:val="center"/>
          </w:tcPr>
          <w:p w14:paraId="2AA66577" w14:textId="77777777" w:rsidR="00996102" w:rsidRPr="00C12691" w:rsidRDefault="00996102" w:rsidP="00373A19">
            <w:pPr>
              <w:spacing w:line="360" w:lineRule="auto"/>
              <w:rPr>
                <w:rFonts w:cs="Arial"/>
                <w:color w:val="000000" w:themeColor="text1"/>
                <w:sz w:val="24"/>
              </w:rPr>
            </w:pPr>
            <w:r w:rsidRPr="00C12691">
              <w:rPr>
                <w:rFonts w:cs="Arial"/>
                <w:color w:val="000000" w:themeColor="text1"/>
                <w:sz w:val="24"/>
              </w:rPr>
              <w:t>GMP</w:t>
            </w:r>
          </w:p>
        </w:tc>
        <w:tc>
          <w:tcPr>
            <w:tcW w:w="6198" w:type="dxa"/>
            <w:vAlign w:val="center"/>
          </w:tcPr>
          <w:p w14:paraId="4C8F5D5F" w14:textId="77777777" w:rsidR="00996102" w:rsidRPr="00C12691" w:rsidRDefault="00996102" w:rsidP="00373A19">
            <w:pPr>
              <w:spacing w:line="360" w:lineRule="auto"/>
              <w:rPr>
                <w:rFonts w:cs="Arial"/>
                <w:color w:val="000000" w:themeColor="text1"/>
                <w:sz w:val="24"/>
              </w:rPr>
            </w:pPr>
            <w:r w:rsidRPr="00C12691">
              <w:rPr>
                <w:rFonts w:cs="Arial"/>
                <w:color w:val="000000" w:themeColor="text1"/>
                <w:sz w:val="24"/>
              </w:rPr>
              <w:t>中华人民共和国药品生产质量管理规范</w:t>
            </w:r>
          </w:p>
        </w:tc>
      </w:tr>
      <w:tr w:rsidR="00996102" w:rsidRPr="00C12691" w14:paraId="1DAAB21D" w14:textId="77777777" w:rsidTr="00E13020">
        <w:trPr>
          <w:trHeight w:val="340"/>
        </w:trPr>
        <w:tc>
          <w:tcPr>
            <w:tcW w:w="3153" w:type="dxa"/>
            <w:vAlign w:val="center"/>
          </w:tcPr>
          <w:p w14:paraId="51DB60F1" w14:textId="77777777" w:rsidR="00996102" w:rsidRPr="00C12691" w:rsidRDefault="00996102" w:rsidP="00373A19">
            <w:pPr>
              <w:spacing w:line="360" w:lineRule="auto"/>
              <w:rPr>
                <w:rFonts w:cs="Arial"/>
                <w:color w:val="000000" w:themeColor="text1"/>
                <w:sz w:val="24"/>
              </w:rPr>
            </w:pPr>
            <w:r w:rsidRPr="00C12691">
              <w:rPr>
                <w:rFonts w:cs="Arial"/>
                <w:color w:val="000000" w:themeColor="text1"/>
                <w:sz w:val="24"/>
              </w:rPr>
              <w:lastRenderedPageBreak/>
              <w:t>BOM</w:t>
            </w:r>
          </w:p>
        </w:tc>
        <w:tc>
          <w:tcPr>
            <w:tcW w:w="6198" w:type="dxa"/>
            <w:vAlign w:val="center"/>
          </w:tcPr>
          <w:p w14:paraId="6822E4A6" w14:textId="77777777" w:rsidR="00996102" w:rsidRPr="00C12691" w:rsidRDefault="00996102" w:rsidP="00373A19">
            <w:pPr>
              <w:spacing w:line="360" w:lineRule="auto"/>
              <w:rPr>
                <w:rFonts w:cs="Arial"/>
                <w:color w:val="000000" w:themeColor="text1"/>
                <w:sz w:val="24"/>
              </w:rPr>
            </w:pPr>
            <w:r w:rsidRPr="00C12691">
              <w:rPr>
                <w:rFonts w:cs="Arial"/>
                <w:color w:val="000000" w:themeColor="text1"/>
                <w:sz w:val="24"/>
              </w:rPr>
              <w:t>材料清单</w:t>
            </w:r>
          </w:p>
        </w:tc>
      </w:tr>
      <w:tr w:rsidR="00996102" w:rsidRPr="00C12691" w14:paraId="3D244BA7" w14:textId="77777777" w:rsidTr="00E13020">
        <w:trPr>
          <w:trHeight w:val="340"/>
        </w:trPr>
        <w:tc>
          <w:tcPr>
            <w:tcW w:w="3153" w:type="dxa"/>
            <w:vAlign w:val="center"/>
          </w:tcPr>
          <w:p w14:paraId="387FB50A" w14:textId="77777777" w:rsidR="00996102" w:rsidRPr="00C12691" w:rsidRDefault="00996102" w:rsidP="00373A19">
            <w:pPr>
              <w:spacing w:line="360" w:lineRule="auto"/>
              <w:rPr>
                <w:rFonts w:cs="Arial"/>
                <w:color w:val="000000" w:themeColor="text1"/>
                <w:sz w:val="24"/>
              </w:rPr>
            </w:pPr>
            <w:r w:rsidRPr="00C12691">
              <w:rPr>
                <w:rFonts w:cs="Arial"/>
                <w:color w:val="000000" w:themeColor="text1"/>
                <w:sz w:val="24"/>
              </w:rPr>
              <w:t>FAT</w:t>
            </w:r>
          </w:p>
        </w:tc>
        <w:tc>
          <w:tcPr>
            <w:tcW w:w="6198" w:type="dxa"/>
            <w:vAlign w:val="center"/>
          </w:tcPr>
          <w:p w14:paraId="16510472" w14:textId="77777777" w:rsidR="00996102" w:rsidRPr="00C12691" w:rsidRDefault="00996102" w:rsidP="00373A19">
            <w:pPr>
              <w:spacing w:line="360" w:lineRule="auto"/>
              <w:rPr>
                <w:rFonts w:cs="Arial"/>
                <w:color w:val="000000" w:themeColor="text1"/>
                <w:sz w:val="24"/>
              </w:rPr>
            </w:pPr>
            <w:r w:rsidRPr="00C12691">
              <w:rPr>
                <w:rFonts w:cs="Arial"/>
                <w:color w:val="000000" w:themeColor="text1"/>
                <w:sz w:val="24"/>
              </w:rPr>
              <w:t>工厂验收测试</w:t>
            </w:r>
          </w:p>
        </w:tc>
      </w:tr>
      <w:tr w:rsidR="00996102" w:rsidRPr="00C12691" w14:paraId="411A4400" w14:textId="77777777" w:rsidTr="00E13020">
        <w:trPr>
          <w:trHeight w:val="340"/>
        </w:trPr>
        <w:tc>
          <w:tcPr>
            <w:tcW w:w="3153" w:type="dxa"/>
            <w:vAlign w:val="center"/>
          </w:tcPr>
          <w:p w14:paraId="34770F06" w14:textId="77777777" w:rsidR="00996102" w:rsidRPr="00C12691" w:rsidRDefault="00996102" w:rsidP="00373A19">
            <w:pPr>
              <w:spacing w:line="360" w:lineRule="auto"/>
              <w:rPr>
                <w:rFonts w:cs="Arial"/>
                <w:color w:val="000000" w:themeColor="text1"/>
                <w:sz w:val="24"/>
              </w:rPr>
            </w:pPr>
            <w:r w:rsidRPr="00C12691">
              <w:rPr>
                <w:rFonts w:cs="Arial"/>
                <w:color w:val="000000" w:themeColor="text1"/>
                <w:sz w:val="24"/>
              </w:rPr>
              <w:t>SAT</w:t>
            </w:r>
          </w:p>
        </w:tc>
        <w:tc>
          <w:tcPr>
            <w:tcW w:w="6198" w:type="dxa"/>
            <w:vAlign w:val="center"/>
          </w:tcPr>
          <w:p w14:paraId="56882C59" w14:textId="77777777" w:rsidR="00996102" w:rsidRPr="00C12691" w:rsidRDefault="00996102" w:rsidP="00373A19">
            <w:pPr>
              <w:spacing w:line="360" w:lineRule="auto"/>
              <w:rPr>
                <w:rFonts w:cs="Arial"/>
                <w:color w:val="000000" w:themeColor="text1"/>
                <w:sz w:val="24"/>
              </w:rPr>
            </w:pPr>
            <w:r w:rsidRPr="00C12691">
              <w:rPr>
                <w:rFonts w:cs="Arial"/>
                <w:color w:val="000000" w:themeColor="text1"/>
                <w:sz w:val="24"/>
              </w:rPr>
              <w:t>现场验收测试</w:t>
            </w:r>
          </w:p>
        </w:tc>
      </w:tr>
      <w:tr w:rsidR="00996102" w:rsidRPr="00C12691" w14:paraId="1F4218F1" w14:textId="77777777" w:rsidTr="00E13020">
        <w:trPr>
          <w:trHeight w:val="340"/>
        </w:trPr>
        <w:tc>
          <w:tcPr>
            <w:tcW w:w="3153" w:type="dxa"/>
            <w:vAlign w:val="center"/>
          </w:tcPr>
          <w:p w14:paraId="27AF7C88" w14:textId="77777777" w:rsidR="00996102" w:rsidRPr="00C12691" w:rsidRDefault="00996102" w:rsidP="00373A19">
            <w:pPr>
              <w:spacing w:line="360" w:lineRule="auto"/>
              <w:rPr>
                <w:rFonts w:cs="Arial"/>
                <w:color w:val="000000" w:themeColor="text1"/>
                <w:sz w:val="24"/>
              </w:rPr>
            </w:pPr>
            <w:r w:rsidRPr="00C12691">
              <w:rPr>
                <w:rFonts w:cs="Arial"/>
                <w:color w:val="000000" w:themeColor="text1"/>
                <w:sz w:val="24"/>
              </w:rPr>
              <w:t>I/O</w:t>
            </w:r>
          </w:p>
        </w:tc>
        <w:tc>
          <w:tcPr>
            <w:tcW w:w="6198" w:type="dxa"/>
            <w:vAlign w:val="center"/>
          </w:tcPr>
          <w:p w14:paraId="124940A8" w14:textId="77777777" w:rsidR="00996102" w:rsidRPr="00C12691" w:rsidRDefault="00996102" w:rsidP="00373A19">
            <w:pPr>
              <w:spacing w:line="360" w:lineRule="auto"/>
              <w:rPr>
                <w:rFonts w:cs="Arial"/>
                <w:color w:val="000000" w:themeColor="text1"/>
                <w:sz w:val="24"/>
              </w:rPr>
            </w:pPr>
            <w:r w:rsidRPr="00C12691">
              <w:rPr>
                <w:rFonts w:cs="Arial"/>
                <w:color w:val="000000" w:themeColor="text1"/>
                <w:sz w:val="24"/>
              </w:rPr>
              <w:t>输入</w:t>
            </w:r>
            <w:r w:rsidRPr="00C12691">
              <w:rPr>
                <w:rFonts w:cs="Arial"/>
                <w:color w:val="000000" w:themeColor="text1"/>
                <w:sz w:val="24"/>
              </w:rPr>
              <w:t>/</w:t>
            </w:r>
            <w:r w:rsidRPr="00C12691">
              <w:rPr>
                <w:rFonts w:cs="Arial"/>
                <w:color w:val="000000" w:themeColor="text1"/>
                <w:sz w:val="24"/>
              </w:rPr>
              <w:t>输出</w:t>
            </w:r>
          </w:p>
        </w:tc>
      </w:tr>
      <w:tr w:rsidR="00996102" w:rsidRPr="00C12691" w14:paraId="31E7C9A9" w14:textId="77777777" w:rsidTr="00E13020">
        <w:trPr>
          <w:trHeight w:val="340"/>
        </w:trPr>
        <w:tc>
          <w:tcPr>
            <w:tcW w:w="3153" w:type="dxa"/>
            <w:vAlign w:val="center"/>
          </w:tcPr>
          <w:p w14:paraId="45C399F6" w14:textId="77777777" w:rsidR="00996102" w:rsidRPr="00C12691" w:rsidRDefault="00996102" w:rsidP="00373A19">
            <w:pPr>
              <w:spacing w:line="360" w:lineRule="auto"/>
              <w:rPr>
                <w:rFonts w:cs="Arial"/>
                <w:color w:val="000000" w:themeColor="text1"/>
                <w:sz w:val="24"/>
              </w:rPr>
            </w:pPr>
            <w:r w:rsidRPr="00C12691">
              <w:rPr>
                <w:rFonts w:cs="Arial"/>
                <w:color w:val="000000" w:themeColor="text1"/>
                <w:sz w:val="24"/>
              </w:rPr>
              <w:t>IQ</w:t>
            </w:r>
          </w:p>
        </w:tc>
        <w:tc>
          <w:tcPr>
            <w:tcW w:w="6198" w:type="dxa"/>
            <w:vAlign w:val="center"/>
          </w:tcPr>
          <w:p w14:paraId="7BF645FC" w14:textId="77777777" w:rsidR="00996102" w:rsidRPr="00C12691" w:rsidRDefault="00996102" w:rsidP="00373A19">
            <w:pPr>
              <w:spacing w:line="360" w:lineRule="auto"/>
              <w:rPr>
                <w:rFonts w:cs="Arial"/>
                <w:color w:val="000000" w:themeColor="text1"/>
                <w:sz w:val="24"/>
              </w:rPr>
            </w:pPr>
            <w:r w:rsidRPr="00C12691">
              <w:rPr>
                <w:rFonts w:cs="Arial"/>
                <w:color w:val="000000" w:themeColor="text1"/>
                <w:sz w:val="24"/>
              </w:rPr>
              <w:t>安装确认</w:t>
            </w:r>
          </w:p>
        </w:tc>
      </w:tr>
      <w:tr w:rsidR="00996102" w:rsidRPr="00C12691" w14:paraId="4E526F3B" w14:textId="77777777" w:rsidTr="00E13020">
        <w:trPr>
          <w:trHeight w:val="340"/>
        </w:trPr>
        <w:tc>
          <w:tcPr>
            <w:tcW w:w="3153" w:type="dxa"/>
            <w:vAlign w:val="center"/>
          </w:tcPr>
          <w:p w14:paraId="24302EA4" w14:textId="77777777" w:rsidR="00996102" w:rsidRPr="00C12691" w:rsidRDefault="00996102" w:rsidP="00373A19">
            <w:pPr>
              <w:spacing w:line="360" w:lineRule="auto"/>
              <w:rPr>
                <w:rFonts w:cs="Arial"/>
                <w:color w:val="000000" w:themeColor="text1"/>
                <w:sz w:val="24"/>
              </w:rPr>
            </w:pPr>
            <w:r w:rsidRPr="00C12691">
              <w:rPr>
                <w:rFonts w:cs="Arial"/>
                <w:color w:val="000000" w:themeColor="text1"/>
                <w:sz w:val="24"/>
              </w:rPr>
              <w:t>OQ</w:t>
            </w:r>
          </w:p>
        </w:tc>
        <w:tc>
          <w:tcPr>
            <w:tcW w:w="6198" w:type="dxa"/>
            <w:vAlign w:val="center"/>
          </w:tcPr>
          <w:p w14:paraId="6779FFAD" w14:textId="77777777" w:rsidR="00996102" w:rsidRPr="00C12691" w:rsidRDefault="00996102" w:rsidP="00373A19">
            <w:pPr>
              <w:spacing w:line="360" w:lineRule="auto"/>
              <w:rPr>
                <w:rFonts w:cs="Arial"/>
                <w:color w:val="000000" w:themeColor="text1"/>
                <w:sz w:val="24"/>
              </w:rPr>
            </w:pPr>
            <w:r w:rsidRPr="00C12691">
              <w:rPr>
                <w:rFonts w:cs="Arial"/>
                <w:color w:val="000000" w:themeColor="text1"/>
                <w:sz w:val="24"/>
              </w:rPr>
              <w:t>运行确认</w:t>
            </w:r>
          </w:p>
        </w:tc>
      </w:tr>
      <w:tr w:rsidR="008103CB" w:rsidRPr="00C12691" w14:paraId="1079FB0C" w14:textId="77777777" w:rsidTr="00E13020">
        <w:trPr>
          <w:trHeight w:val="340"/>
        </w:trPr>
        <w:tc>
          <w:tcPr>
            <w:tcW w:w="3153" w:type="dxa"/>
            <w:vAlign w:val="center"/>
          </w:tcPr>
          <w:p w14:paraId="4B820D0A" w14:textId="77777777" w:rsidR="008103CB" w:rsidRPr="00C12691" w:rsidRDefault="008103CB" w:rsidP="00373A19">
            <w:pPr>
              <w:spacing w:line="360" w:lineRule="auto"/>
              <w:rPr>
                <w:rFonts w:cs="Arial"/>
                <w:color w:val="000000" w:themeColor="text1"/>
                <w:sz w:val="24"/>
              </w:rPr>
            </w:pPr>
            <w:r w:rsidRPr="00C12691">
              <w:rPr>
                <w:rFonts w:cs="Arial" w:hint="eastAsia"/>
                <w:color w:val="000000" w:themeColor="text1"/>
                <w:sz w:val="24"/>
              </w:rPr>
              <w:t>P</w:t>
            </w:r>
            <w:r w:rsidRPr="00C12691">
              <w:rPr>
                <w:rFonts w:cs="Arial"/>
                <w:color w:val="000000" w:themeColor="text1"/>
                <w:sz w:val="24"/>
              </w:rPr>
              <w:t>Q</w:t>
            </w:r>
          </w:p>
        </w:tc>
        <w:tc>
          <w:tcPr>
            <w:tcW w:w="6198" w:type="dxa"/>
            <w:vAlign w:val="center"/>
          </w:tcPr>
          <w:p w14:paraId="573B13F8" w14:textId="77777777" w:rsidR="008103CB" w:rsidRPr="00C12691" w:rsidRDefault="008103CB" w:rsidP="00373A19">
            <w:pPr>
              <w:spacing w:line="360" w:lineRule="auto"/>
              <w:rPr>
                <w:rFonts w:cs="Arial"/>
                <w:color w:val="000000" w:themeColor="text1"/>
                <w:sz w:val="24"/>
              </w:rPr>
            </w:pPr>
            <w:r w:rsidRPr="00C12691">
              <w:rPr>
                <w:rFonts w:cs="Arial" w:hint="eastAsia"/>
                <w:color w:val="000000" w:themeColor="text1"/>
                <w:sz w:val="24"/>
              </w:rPr>
              <w:t>性能确认</w:t>
            </w:r>
          </w:p>
        </w:tc>
      </w:tr>
      <w:tr w:rsidR="008103CB" w:rsidRPr="00C12691" w14:paraId="37358ADF" w14:textId="77777777" w:rsidTr="00E13020">
        <w:trPr>
          <w:trHeight w:val="340"/>
        </w:trPr>
        <w:tc>
          <w:tcPr>
            <w:tcW w:w="3153" w:type="dxa"/>
            <w:vAlign w:val="center"/>
          </w:tcPr>
          <w:p w14:paraId="6FD82526" w14:textId="77777777" w:rsidR="008103CB" w:rsidRPr="00C12691" w:rsidRDefault="008103CB" w:rsidP="00373A19">
            <w:pPr>
              <w:spacing w:line="360" w:lineRule="auto"/>
              <w:rPr>
                <w:rFonts w:cs="Arial"/>
                <w:color w:val="000000" w:themeColor="text1"/>
                <w:sz w:val="24"/>
              </w:rPr>
            </w:pPr>
            <w:r w:rsidRPr="00C12691">
              <w:rPr>
                <w:rFonts w:cs="Arial" w:hint="eastAsia"/>
                <w:color w:val="000000" w:themeColor="text1"/>
                <w:sz w:val="24"/>
              </w:rPr>
              <w:t>P</w:t>
            </w:r>
            <w:r w:rsidRPr="00C12691">
              <w:rPr>
                <w:rFonts w:cs="Arial"/>
                <w:color w:val="000000" w:themeColor="text1"/>
                <w:sz w:val="24"/>
              </w:rPr>
              <w:t>TFE</w:t>
            </w:r>
          </w:p>
        </w:tc>
        <w:tc>
          <w:tcPr>
            <w:tcW w:w="6198" w:type="dxa"/>
            <w:vAlign w:val="center"/>
          </w:tcPr>
          <w:p w14:paraId="52162926" w14:textId="77777777" w:rsidR="008103CB" w:rsidRPr="00C12691" w:rsidRDefault="008103CB" w:rsidP="00373A19">
            <w:pPr>
              <w:spacing w:line="360" w:lineRule="auto"/>
              <w:rPr>
                <w:rFonts w:cs="Arial"/>
                <w:color w:val="000000" w:themeColor="text1"/>
                <w:sz w:val="24"/>
              </w:rPr>
            </w:pPr>
            <w:r w:rsidRPr="00C12691">
              <w:rPr>
                <w:rFonts w:cs="Arial" w:hint="eastAsia"/>
                <w:color w:val="000000" w:themeColor="text1"/>
                <w:sz w:val="24"/>
              </w:rPr>
              <w:t>聚四氟乙烯</w:t>
            </w:r>
          </w:p>
        </w:tc>
      </w:tr>
      <w:tr w:rsidR="008103CB" w:rsidRPr="00C12691" w14:paraId="408DFDCB" w14:textId="77777777" w:rsidTr="00E13020">
        <w:trPr>
          <w:trHeight w:val="340"/>
        </w:trPr>
        <w:tc>
          <w:tcPr>
            <w:tcW w:w="3153" w:type="dxa"/>
            <w:vAlign w:val="center"/>
          </w:tcPr>
          <w:p w14:paraId="1C1D4E5A" w14:textId="77777777" w:rsidR="008103CB" w:rsidRPr="00C12691" w:rsidRDefault="008103CB" w:rsidP="00373A19">
            <w:pPr>
              <w:spacing w:line="360" w:lineRule="auto"/>
              <w:rPr>
                <w:rFonts w:cs="Arial"/>
                <w:color w:val="000000" w:themeColor="text1"/>
                <w:sz w:val="24"/>
              </w:rPr>
            </w:pPr>
            <w:r w:rsidRPr="00C12691">
              <w:rPr>
                <w:rFonts w:cs="Arial" w:hint="eastAsia"/>
                <w:color w:val="000000" w:themeColor="text1"/>
                <w:sz w:val="24"/>
              </w:rPr>
              <w:t>E</w:t>
            </w:r>
            <w:r w:rsidRPr="00C12691">
              <w:rPr>
                <w:rFonts w:cs="Arial"/>
                <w:color w:val="000000" w:themeColor="text1"/>
                <w:sz w:val="24"/>
              </w:rPr>
              <w:t>PDM</w:t>
            </w:r>
          </w:p>
        </w:tc>
        <w:tc>
          <w:tcPr>
            <w:tcW w:w="6198" w:type="dxa"/>
            <w:vAlign w:val="center"/>
          </w:tcPr>
          <w:p w14:paraId="2B539529" w14:textId="77777777" w:rsidR="008103CB" w:rsidRPr="00C12691" w:rsidRDefault="008103CB" w:rsidP="00373A19">
            <w:pPr>
              <w:spacing w:line="360" w:lineRule="auto"/>
              <w:rPr>
                <w:rFonts w:cs="Arial"/>
                <w:color w:val="000000" w:themeColor="text1"/>
                <w:sz w:val="24"/>
              </w:rPr>
            </w:pPr>
            <w:r w:rsidRPr="00C12691">
              <w:rPr>
                <w:rFonts w:cs="Arial" w:hint="eastAsia"/>
                <w:color w:val="000000" w:themeColor="text1"/>
                <w:sz w:val="24"/>
              </w:rPr>
              <w:t>三元乙丙橡胶</w:t>
            </w:r>
          </w:p>
        </w:tc>
      </w:tr>
      <w:tr w:rsidR="00996102" w:rsidRPr="00C12691" w14:paraId="43A8CE6B" w14:textId="77777777" w:rsidTr="00E13020">
        <w:trPr>
          <w:trHeight w:val="340"/>
        </w:trPr>
        <w:tc>
          <w:tcPr>
            <w:tcW w:w="3153" w:type="dxa"/>
            <w:vAlign w:val="center"/>
          </w:tcPr>
          <w:p w14:paraId="224E1B8E" w14:textId="77777777" w:rsidR="00996102" w:rsidRPr="00C12691" w:rsidRDefault="00996102" w:rsidP="00373A19">
            <w:pPr>
              <w:spacing w:line="360" w:lineRule="auto"/>
              <w:rPr>
                <w:rFonts w:cs="Arial"/>
                <w:color w:val="000000" w:themeColor="text1"/>
                <w:sz w:val="24"/>
              </w:rPr>
            </w:pPr>
            <w:r w:rsidRPr="00C12691">
              <w:rPr>
                <w:rFonts w:cs="Arial"/>
                <w:color w:val="000000" w:themeColor="text1"/>
                <w:sz w:val="24"/>
              </w:rPr>
              <w:t>SOP</w:t>
            </w:r>
          </w:p>
        </w:tc>
        <w:tc>
          <w:tcPr>
            <w:tcW w:w="6198" w:type="dxa"/>
            <w:vAlign w:val="center"/>
          </w:tcPr>
          <w:p w14:paraId="2983E304" w14:textId="77777777" w:rsidR="00996102" w:rsidRPr="00C12691" w:rsidRDefault="00996102" w:rsidP="00373A19">
            <w:pPr>
              <w:spacing w:line="360" w:lineRule="auto"/>
              <w:rPr>
                <w:rFonts w:cs="Arial"/>
                <w:color w:val="000000" w:themeColor="text1"/>
                <w:sz w:val="24"/>
              </w:rPr>
            </w:pPr>
            <w:r w:rsidRPr="00C12691">
              <w:rPr>
                <w:rFonts w:cs="Arial"/>
                <w:color w:val="000000" w:themeColor="text1"/>
                <w:sz w:val="24"/>
              </w:rPr>
              <w:t>标准操作规程</w:t>
            </w:r>
          </w:p>
        </w:tc>
      </w:tr>
      <w:tr w:rsidR="00996102" w:rsidRPr="00C12691" w14:paraId="7470DBA2" w14:textId="77777777" w:rsidTr="00E13020">
        <w:trPr>
          <w:trHeight w:val="340"/>
        </w:trPr>
        <w:tc>
          <w:tcPr>
            <w:tcW w:w="3153" w:type="dxa"/>
            <w:vAlign w:val="center"/>
          </w:tcPr>
          <w:p w14:paraId="3E03C107" w14:textId="77777777" w:rsidR="00996102" w:rsidRPr="00C12691" w:rsidRDefault="00996102" w:rsidP="00373A19">
            <w:pPr>
              <w:spacing w:line="360" w:lineRule="auto"/>
              <w:rPr>
                <w:rFonts w:cs="Arial"/>
                <w:color w:val="000000" w:themeColor="text1"/>
                <w:sz w:val="24"/>
              </w:rPr>
            </w:pPr>
            <w:r w:rsidRPr="00C12691">
              <w:rPr>
                <w:rFonts w:cs="Arial"/>
                <w:color w:val="000000" w:themeColor="text1"/>
                <w:sz w:val="24"/>
              </w:rPr>
              <w:t>URS</w:t>
            </w:r>
          </w:p>
        </w:tc>
        <w:tc>
          <w:tcPr>
            <w:tcW w:w="6198" w:type="dxa"/>
            <w:vAlign w:val="center"/>
          </w:tcPr>
          <w:p w14:paraId="3111016F" w14:textId="77777777" w:rsidR="00996102" w:rsidRPr="00C12691" w:rsidRDefault="00996102" w:rsidP="00373A19">
            <w:pPr>
              <w:spacing w:line="360" w:lineRule="auto"/>
              <w:rPr>
                <w:rFonts w:cs="Arial"/>
                <w:color w:val="000000" w:themeColor="text1"/>
                <w:sz w:val="24"/>
              </w:rPr>
            </w:pPr>
            <w:r w:rsidRPr="00C12691">
              <w:rPr>
                <w:rFonts w:cs="Arial"/>
                <w:color w:val="000000" w:themeColor="text1"/>
                <w:sz w:val="24"/>
              </w:rPr>
              <w:t>用户需求标准</w:t>
            </w:r>
          </w:p>
        </w:tc>
      </w:tr>
    </w:tbl>
    <w:p w14:paraId="28A6CDAA" w14:textId="77777777" w:rsidR="00996102" w:rsidRPr="00C12691" w:rsidRDefault="00996102" w:rsidP="00373A19">
      <w:pPr>
        <w:pStyle w:val="1"/>
        <w:numPr>
          <w:ilvl w:val="0"/>
          <w:numId w:val="2"/>
        </w:numPr>
        <w:spacing w:before="0" w:after="0" w:line="360" w:lineRule="auto"/>
        <w:rPr>
          <w:rFonts w:cs="Arial"/>
          <w:color w:val="000000" w:themeColor="text1"/>
          <w:sz w:val="28"/>
          <w:szCs w:val="28"/>
        </w:rPr>
      </w:pPr>
      <w:bookmarkStart w:id="14" w:name="_Toc180651473"/>
      <w:r w:rsidRPr="00C12691">
        <w:rPr>
          <w:rFonts w:cs="Arial"/>
          <w:color w:val="000000" w:themeColor="text1"/>
          <w:sz w:val="28"/>
          <w:szCs w:val="28"/>
        </w:rPr>
        <w:t>工艺描述</w:t>
      </w:r>
      <w:bookmarkEnd w:id="14"/>
    </w:p>
    <w:p w14:paraId="222CB752" w14:textId="77777777" w:rsidR="00996102" w:rsidRPr="00C12691" w:rsidRDefault="00996102" w:rsidP="00373A19">
      <w:pPr>
        <w:pStyle w:val="23"/>
        <w:spacing w:line="360" w:lineRule="auto"/>
        <w:ind w:leftChars="0" w:left="425"/>
        <w:rPr>
          <w:rFonts w:ascii="Arial" w:hAnsi="Arial" w:cs="Arial"/>
          <w:color w:val="000000" w:themeColor="text1"/>
          <w:sz w:val="24"/>
          <w:szCs w:val="21"/>
        </w:rPr>
      </w:pPr>
      <w:r w:rsidRPr="00C12691">
        <w:rPr>
          <w:rFonts w:ascii="Arial" w:hAnsi="Arial" w:cs="Arial"/>
          <w:color w:val="000000" w:themeColor="text1"/>
          <w:sz w:val="24"/>
          <w:szCs w:val="21"/>
        </w:rPr>
        <w:t>此超滤系统</w:t>
      </w:r>
      <w:r w:rsidR="00867856" w:rsidRPr="00C12691">
        <w:rPr>
          <w:rFonts w:ascii="Arial" w:hAnsi="Arial" w:cs="Arial"/>
          <w:color w:val="000000" w:themeColor="text1"/>
          <w:sz w:val="24"/>
          <w:szCs w:val="21"/>
        </w:rPr>
        <w:t>用于</w:t>
      </w:r>
      <w:r w:rsidR="007665CF" w:rsidRPr="00C12691">
        <w:rPr>
          <w:rFonts w:ascii="Arial" w:hAnsi="Arial" w:cs="Arial" w:hint="eastAsia"/>
          <w:color w:val="000000" w:themeColor="text1"/>
          <w:sz w:val="24"/>
          <w:szCs w:val="21"/>
        </w:rPr>
        <w:t>皮下注射</w:t>
      </w:r>
      <w:r w:rsidR="00867856" w:rsidRPr="00C12691">
        <w:rPr>
          <w:rFonts w:ascii="Arial" w:hAnsi="Arial" w:cs="Arial"/>
          <w:color w:val="000000" w:themeColor="text1"/>
          <w:sz w:val="24"/>
          <w:szCs w:val="21"/>
        </w:rPr>
        <w:t>人免疫球蛋白类产品的超滤工序</w:t>
      </w:r>
      <w:r w:rsidR="008A39BF" w:rsidRPr="00C12691">
        <w:rPr>
          <w:rFonts w:ascii="Arial" w:hAnsi="Arial" w:cs="Arial"/>
          <w:color w:val="000000" w:themeColor="text1"/>
          <w:sz w:val="24"/>
          <w:szCs w:val="21"/>
        </w:rPr>
        <w:t>，其安全性、稳定性、重复性可以适应不同条件的浓缩、</w:t>
      </w:r>
      <w:r w:rsidR="008A39BF" w:rsidRPr="00C12691">
        <w:rPr>
          <w:rFonts w:ascii="Arial" w:hAnsi="Arial" w:cs="Arial" w:hint="eastAsia"/>
          <w:color w:val="000000" w:themeColor="text1"/>
          <w:sz w:val="24"/>
          <w:szCs w:val="21"/>
        </w:rPr>
        <w:t>样品收集、</w:t>
      </w:r>
      <w:r w:rsidR="008A39BF" w:rsidRPr="00C12691">
        <w:rPr>
          <w:rFonts w:ascii="Arial" w:hAnsi="Arial" w:cs="Arial" w:hint="eastAsia"/>
          <w:color w:val="000000" w:themeColor="text1"/>
          <w:sz w:val="24"/>
          <w:szCs w:val="21"/>
        </w:rPr>
        <w:t>C</w:t>
      </w:r>
      <w:r w:rsidR="008A39BF" w:rsidRPr="00C12691">
        <w:rPr>
          <w:rFonts w:ascii="Arial" w:hAnsi="Arial" w:cs="Arial"/>
          <w:color w:val="000000" w:themeColor="text1"/>
          <w:sz w:val="24"/>
          <w:szCs w:val="21"/>
        </w:rPr>
        <w:t>IP</w:t>
      </w:r>
      <w:r w:rsidR="008A39BF" w:rsidRPr="00C12691">
        <w:rPr>
          <w:rFonts w:ascii="Arial" w:hAnsi="Arial" w:cs="Arial" w:hint="eastAsia"/>
          <w:color w:val="000000" w:themeColor="text1"/>
          <w:sz w:val="24"/>
          <w:szCs w:val="21"/>
        </w:rPr>
        <w:t>等</w:t>
      </w:r>
      <w:r w:rsidRPr="00C12691">
        <w:rPr>
          <w:rFonts w:ascii="Arial" w:hAnsi="Arial" w:cs="Arial"/>
          <w:color w:val="000000" w:themeColor="text1"/>
          <w:sz w:val="24"/>
          <w:szCs w:val="21"/>
        </w:rPr>
        <w:t>需求；其组成包括但不限于泵、夹具、管道、</w:t>
      </w:r>
      <w:r w:rsidR="00DB6661" w:rsidRPr="00C12691">
        <w:rPr>
          <w:rFonts w:ascii="Arial" w:hAnsi="Arial" w:cs="Arial"/>
          <w:color w:val="000000" w:themeColor="text1"/>
          <w:sz w:val="24"/>
          <w:szCs w:val="21"/>
        </w:rPr>
        <w:t>阀门、</w:t>
      </w:r>
      <w:r w:rsidRPr="00C12691">
        <w:rPr>
          <w:rFonts w:ascii="Arial" w:hAnsi="Arial" w:cs="Arial"/>
          <w:color w:val="000000" w:themeColor="text1"/>
          <w:sz w:val="24"/>
          <w:szCs w:val="21"/>
        </w:rPr>
        <w:t>在线传感器、</w:t>
      </w:r>
      <w:r w:rsidR="00DB6661" w:rsidRPr="00C12691">
        <w:rPr>
          <w:rFonts w:ascii="Arial" w:hAnsi="Arial" w:cs="Arial"/>
          <w:color w:val="000000" w:themeColor="text1"/>
          <w:sz w:val="24"/>
          <w:szCs w:val="21"/>
        </w:rPr>
        <w:t>流量计</w:t>
      </w:r>
      <w:r w:rsidRPr="00C12691">
        <w:rPr>
          <w:rFonts w:ascii="Arial" w:hAnsi="Arial" w:cs="Arial"/>
          <w:color w:val="000000" w:themeColor="text1"/>
          <w:sz w:val="24"/>
          <w:szCs w:val="21"/>
        </w:rPr>
        <w:t>等。</w:t>
      </w:r>
    </w:p>
    <w:p w14:paraId="28817FFC" w14:textId="77777777" w:rsidR="00013212" w:rsidRPr="00C12691" w:rsidRDefault="00996102" w:rsidP="00373A19">
      <w:pPr>
        <w:pStyle w:val="1"/>
        <w:numPr>
          <w:ilvl w:val="0"/>
          <w:numId w:val="2"/>
        </w:numPr>
        <w:spacing w:before="0" w:after="0" w:line="360" w:lineRule="auto"/>
        <w:rPr>
          <w:rFonts w:cs="Arial"/>
          <w:color w:val="000000" w:themeColor="text1"/>
          <w:sz w:val="28"/>
          <w:szCs w:val="28"/>
        </w:rPr>
      </w:pPr>
      <w:bookmarkStart w:id="15" w:name="_Toc180651474"/>
      <w:bookmarkEnd w:id="4"/>
      <w:bookmarkEnd w:id="5"/>
      <w:r w:rsidRPr="00C12691">
        <w:rPr>
          <w:rFonts w:cs="Arial"/>
          <w:color w:val="000000" w:themeColor="text1"/>
          <w:sz w:val="28"/>
          <w:szCs w:val="28"/>
        </w:rPr>
        <w:t>技术要求</w:t>
      </w:r>
      <w:bookmarkEnd w:id="15"/>
    </w:p>
    <w:p w14:paraId="0B17AD0F" w14:textId="77777777" w:rsidR="00996102" w:rsidRPr="00C12691" w:rsidRDefault="00996102" w:rsidP="00373A19">
      <w:pPr>
        <w:pStyle w:val="af1"/>
        <w:widowControl w:val="0"/>
        <w:numPr>
          <w:ilvl w:val="0"/>
          <w:numId w:val="7"/>
        </w:numPr>
        <w:spacing w:line="360" w:lineRule="auto"/>
        <w:ind w:firstLineChars="0"/>
        <w:jc w:val="both"/>
        <w:outlineLvl w:val="1"/>
        <w:rPr>
          <w:rFonts w:ascii="Arial" w:hAnsi="Arial" w:cs="Arial"/>
          <w:vanish/>
          <w:color w:val="000000" w:themeColor="text1"/>
          <w:sz w:val="24"/>
        </w:rPr>
      </w:pPr>
      <w:bookmarkStart w:id="16" w:name="_Toc49859756"/>
      <w:bookmarkStart w:id="17" w:name="_Toc49860466"/>
      <w:bookmarkStart w:id="18" w:name="_Toc49860864"/>
      <w:bookmarkStart w:id="19" w:name="_Toc49860996"/>
      <w:bookmarkStart w:id="20" w:name="_Toc49861258"/>
      <w:bookmarkStart w:id="21" w:name="_Toc49862730"/>
      <w:bookmarkStart w:id="22" w:name="_Toc92546001"/>
      <w:bookmarkStart w:id="23" w:name="_Toc92615473"/>
      <w:bookmarkStart w:id="24" w:name="_Toc92615533"/>
      <w:bookmarkStart w:id="25" w:name="_Toc92618696"/>
      <w:bookmarkStart w:id="26" w:name="_Toc92618740"/>
      <w:bookmarkStart w:id="27" w:name="_Toc180412306"/>
      <w:bookmarkStart w:id="28" w:name="_Toc180530715"/>
      <w:bookmarkStart w:id="29" w:name="_Toc180651475"/>
      <w:bookmarkStart w:id="30" w:name="_Toc49853038"/>
      <w:bookmarkStart w:id="31" w:name="_Toc49853402"/>
      <w:bookmarkStart w:id="32" w:name="_Toc49853552"/>
      <w:bookmarkStart w:id="33" w:name="_Toc49853721"/>
      <w:bookmarkStart w:id="34" w:name="_Toc49853784"/>
      <w:bookmarkStart w:id="35" w:name="_Toc49853903"/>
      <w:bookmarkStart w:id="36" w:name="_Toc49857631"/>
      <w:bookmarkStart w:id="37" w:name="_Toc49857667"/>
      <w:bookmarkStart w:id="38" w:name="_Toc49858820"/>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656C901" w14:textId="77777777" w:rsidR="00996102" w:rsidRPr="00C12691" w:rsidRDefault="00996102" w:rsidP="00373A19">
      <w:pPr>
        <w:pStyle w:val="af1"/>
        <w:widowControl w:val="0"/>
        <w:numPr>
          <w:ilvl w:val="0"/>
          <w:numId w:val="7"/>
        </w:numPr>
        <w:spacing w:line="360" w:lineRule="auto"/>
        <w:ind w:firstLineChars="0"/>
        <w:jc w:val="both"/>
        <w:outlineLvl w:val="1"/>
        <w:rPr>
          <w:rFonts w:ascii="Arial" w:hAnsi="Arial" w:cs="Arial"/>
          <w:vanish/>
          <w:color w:val="000000" w:themeColor="text1"/>
          <w:sz w:val="24"/>
        </w:rPr>
      </w:pPr>
      <w:bookmarkStart w:id="39" w:name="_Toc49859757"/>
      <w:bookmarkStart w:id="40" w:name="_Toc49860467"/>
      <w:bookmarkStart w:id="41" w:name="_Toc49860865"/>
      <w:bookmarkStart w:id="42" w:name="_Toc49860997"/>
      <w:bookmarkStart w:id="43" w:name="_Toc49861259"/>
      <w:bookmarkStart w:id="44" w:name="_Toc49862731"/>
      <w:bookmarkStart w:id="45" w:name="_Toc92546002"/>
      <w:bookmarkStart w:id="46" w:name="_Toc92615474"/>
      <w:bookmarkStart w:id="47" w:name="_Toc92615534"/>
      <w:bookmarkStart w:id="48" w:name="_Toc92618697"/>
      <w:bookmarkStart w:id="49" w:name="_Toc92618741"/>
      <w:bookmarkStart w:id="50" w:name="_Toc180412307"/>
      <w:bookmarkStart w:id="51" w:name="_Toc180530716"/>
      <w:bookmarkStart w:id="52" w:name="_Toc180651476"/>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A69F9D0" w14:textId="77777777" w:rsidR="00996102" w:rsidRPr="00C12691" w:rsidRDefault="00996102" w:rsidP="00373A19">
      <w:pPr>
        <w:pStyle w:val="af1"/>
        <w:widowControl w:val="0"/>
        <w:numPr>
          <w:ilvl w:val="0"/>
          <w:numId w:val="7"/>
        </w:numPr>
        <w:spacing w:line="360" w:lineRule="auto"/>
        <w:ind w:firstLineChars="0"/>
        <w:jc w:val="both"/>
        <w:outlineLvl w:val="1"/>
        <w:rPr>
          <w:rFonts w:ascii="Arial" w:hAnsi="Arial" w:cs="Arial"/>
          <w:vanish/>
          <w:color w:val="000000" w:themeColor="text1"/>
          <w:sz w:val="24"/>
        </w:rPr>
      </w:pPr>
      <w:bookmarkStart w:id="53" w:name="_Toc49859758"/>
      <w:bookmarkStart w:id="54" w:name="_Toc49860468"/>
      <w:bookmarkStart w:id="55" w:name="_Toc49860866"/>
      <w:bookmarkStart w:id="56" w:name="_Toc49860998"/>
      <w:bookmarkStart w:id="57" w:name="_Toc49861260"/>
      <w:bookmarkStart w:id="58" w:name="_Toc49862732"/>
      <w:bookmarkStart w:id="59" w:name="_Toc92546003"/>
      <w:bookmarkStart w:id="60" w:name="_Toc92615475"/>
      <w:bookmarkStart w:id="61" w:name="_Toc92615535"/>
      <w:bookmarkStart w:id="62" w:name="_Toc92618698"/>
      <w:bookmarkStart w:id="63" w:name="_Toc92618742"/>
      <w:bookmarkStart w:id="64" w:name="_Toc180412308"/>
      <w:bookmarkStart w:id="65" w:name="_Toc180530717"/>
      <w:bookmarkStart w:id="66" w:name="_Toc180651477"/>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7EA18137" w14:textId="77777777" w:rsidR="00996102" w:rsidRPr="00C12691" w:rsidRDefault="00996102" w:rsidP="00373A19">
      <w:pPr>
        <w:pStyle w:val="af1"/>
        <w:widowControl w:val="0"/>
        <w:numPr>
          <w:ilvl w:val="0"/>
          <w:numId w:val="7"/>
        </w:numPr>
        <w:spacing w:line="360" w:lineRule="auto"/>
        <w:ind w:firstLineChars="0"/>
        <w:jc w:val="both"/>
        <w:outlineLvl w:val="1"/>
        <w:rPr>
          <w:rFonts w:ascii="Arial" w:hAnsi="Arial" w:cs="Arial"/>
          <w:vanish/>
          <w:color w:val="000000" w:themeColor="text1"/>
          <w:sz w:val="24"/>
        </w:rPr>
      </w:pPr>
      <w:bookmarkStart w:id="67" w:name="_Toc49859759"/>
      <w:bookmarkStart w:id="68" w:name="_Toc49860469"/>
      <w:bookmarkStart w:id="69" w:name="_Toc49860867"/>
      <w:bookmarkStart w:id="70" w:name="_Toc49860999"/>
      <w:bookmarkStart w:id="71" w:name="_Toc49861261"/>
      <w:bookmarkStart w:id="72" w:name="_Toc49862733"/>
      <w:bookmarkStart w:id="73" w:name="_Toc92546004"/>
      <w:bookmarkStart w:id="74" w:name="_Toc92615476"/>
      <w:bookmarkStart w:id="75" w:name="_Toc92615536"/>
      <w:bookmarkStart w:id="76" w:name="_Toc92618699"/>
      <w:bookmarkStart w:id="77" w:name="_Toc92618743"/>
      <w:bookmarkStart w:id="78" w:name="_Toc180412309"/>
      <w:bookmarkStart w:id="79" w:name="_Toc180530718"/>
      <w:bookmarkStart w:id="80" w:name="_Toc180651478"/>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14E72753" w14:textId="77777777" w:rsidR="00996102" w:rsidRPr="00C12691" w:rsidRDefault="00996102" w:rsidP="00373A19">
      <w:pPr>
        <w:pStyle w:val="af1"/>
        <w:widowControl w:val="0"/>
        <w:numPr>
          <w:ilvl w:val="0"/>
          <w:numId w:val="7"/>
        </w:numPr>
        <w:spacing w:line="360" w:lineRule="auto"/>
        <w:ind w:firstLineChars="0"/>
        <w:jc w:val="both"/>
        <w:outlineLvl w:val="1"/>
        <w:rPr>
          <w:rFonts w:ascii="Arial" w:hAnsi="Arial" w:cs="Arial"/>
          <w:vanish/>
          <w:color w:val="000000" w:themeColor="text1"/>
          <w:sz w:val="24"/>
        </w:rPr>
      </w:pPr>
      <w:bookmarkStart w:id="81" w:name="_Toc49859760"/>
      <w:bookmarkStart w:id="82" w:name="_Toc49860470"/>
      <w:bookmarkStart w:id="83" w:name="_Toc49860868"/>
      <w:bookmarkStart w:id="84" w:name="_Toc49861000"/>
      <w:bookmarkStart w:id="85" w:name="_Toc49861262"/>
      <w:bookmarkStart w:id="86" w:name="_Toc49862734"/>
      <w:bookmarkStart w:id="87" w:name="_Toc92546005"/>
      <w:bookmarkStart w:id="88" w:name="_Toc92615477"/>
      <w:bookmarkStart w:id="89" w:name="_Toc92615537"/>
      <w:bookmarkStart w:id="90" w:name="_Toc92618700"/>
      <w:bookmarkStart w:id="91" w:name="_Toc92618744"/>
      <w:bookmarkStart w:id="92" w:name="_Toc180412310"/>
      <w:bookmarkStart w:id="93" w:name="_Toc180530719"/>
      <w:bookmarkStart w:id="94" w:name="_Toc180651479"/>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02DC56E0" w14:textId="77777777" w:rsidR="00996102" w:rsidRPr="00C12691" w:rsidRDefault="00996102" w:rsidP="00373A19">
      <w:pPr>
        <w:pStyle w:val="af1"/>
        <w:widowControl w:val="0"/>
        <w:numPr>
          <w:ilvl w:val="1"/>
          <w:numId w:val="7"/>
        </w:numPr>
        <w:spacing w:line="360" w:lineRule="auto"/>
        <w:ind w:firstLineChars="0"/>
        <w:jc w:val="both"/>
        <w:outlineLvl w:val="1"/>
        <w:rPr>
          <w:rFonts w:ascii="Arial" w:hAnsi="Arial" w:cs="Arial"/>
          <w:color w:val="000000" w:themeColor="text1"/>
          <w:kern w:val="2"/>
          <w:sz w:val="24"/>
          <w:szCs w:val="24"/>
        </w:rPr>
      </w:pPr>
      <w:bookmarkStart w:id="95" w:name="_Toc180651480"/>
      <w:r w:rsidRPr="00C12691">
        <w:rPr>
          <w:rFonts w:ascii="Arial" w:hAnsi="Arial" w:cs="Arial"/>
          <w:color w:val="000000" w:themeColor="text1"/>
          <w:sz w:val="24"/>
        </w:rPr>
        <w:t>生产工艺要求</w:t>
      </w:r>
      <w:bookmarkEnd w:id="30"/>
      <w:bookmarkEnd w:id="31"/>
      <w:bookmarkEnd w:id="32"/>
      <w:bookmarkEnd w:id="33"/>
      <w:bookmarkEnd w:id="34"/>
      <w:bookmarkEnd w:id="35"/>
      <w:bookmarkEnd w:id="36"/>
      <w:bookmarkEnd w:id="37"/>
      <w:bookmarkEnd w:id="38"/>
      <w:bookmarkEnd w:id="95"/>
    </w:p>
    <w:tbl>
      <w:tblPr>
        <w:tblW w:w="9975" w:type="dxa"/>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356"/>
        <w:gridCol w:w="7254"/>
        <w:gridCol w:w="1365"/>
      </w:tblGrid>
      <w:tr w:rsidR="00122B9A" w:rsidRPr="00C12691" w14:paraId="33024A1A" w14:textId="77777777" w:rsidTr="003A4D84">
        <w:trPr>
          <w:tblHeader/>
        </w:trPr>
        <w:tc>
          <w:tcPr>
            <w:tcW w:w="1356" w:type="dxa"/>
            <w:shd w:val="clear" w:color="auto" w:fill="C0C0C0"/>
            <w:vAlign w:val="center"/>
          </w:tcPr>
          <w:p w14:paraId="59FD79EF" w14:textId="77777777" w:rsidR="00122B9A" w:rsidRPr="00C12691" w:rsidRDefault="00122B9A"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需求编号</w:t>
            </w:r>
          </w:p>
        </w:tc>
        <w:tc>
          <w:tcPr>
            <w:tcW w:w="7254" w:type="dxa"/>
            <w:shd w:val="clear" w:color="auto" w:fill="C0C0C0"/>
            <w:vAlign w:val="center"/>
          </w:tcPr>
          <w:p w14:paraId="6C3BA642" w14:textId="77777777" w:rsidR="00122B9A" w:rsidRPr="00C12691" w:rsidRDefault="00122B9A"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需求</w:t>
            </w:r>
          </w:p>
        </w:tc>
        <w:tc>
          <w:tcPr>
            <w:tcW w:w="1365" w:type="dxa"/>
            <w:shd w:val="clear" w:color="auto" w:fill="C0C0C0"/>
            <w:vAlign w:val="center"/>
          </w:tcPr>
          <w:p w14:paraId="47661A0D" w14:textId="77777777" w:rsidR="00122B9A" w:rsidRPr="00C12691" w:rsidRDefault="00122B9A" w:rsidP="00373A19">
            <w:pPr>
              <w:pStyle w:val="HeadingLeft"/>
              <w:tabs>
                <w:tab w:val="clear" w:pos="4820"/>
                <w:tab w:val="clear" w:pos="9639"/>
                <w:tab w:val="center" w:pos="2268"/>
                <w:tab w:val="right" w:pos="5387"/>
              </w:tabs>
              <w:adjustRightInd w:val="0"/>
              <w:snapToGrid w:val="0"/>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必需</w:t>
            </w:r>
            <w:r w:rsidRPr="00C12691">
              <w:rPr>
                <w:rFonts w:cs="Arial"/>
                <w:b w:val="0"/>
                <w:caps w:val="0"/>
                <w:color w:val="000000" w:themeColor="text1"/>
                <w:kern w:val="2"/>
                <w:szCs w:val="24"/>
                <w:lang w:val="en-US" w:eastAsia="zh-CN"/>
              </w:rPr>
              <w:t>/</w:t>
            </w:r>
            <w:r w:rsidRPr="00C12691">
              <w:rPr>
                <w:rFonts w:cs="Arial"/>
                <w:b w:val="0"/>
                <w:caps w:val="0"/>
                <w:color w:val="000000" w:themeColor="text1"/>
                <w:kern w:val="2"/>
                <w:szCs w:val="24"/>
                <w:lang w:val="en-US" w:eastAsia="zh-CN"/>
              </w:rPr>
              <w:t>期望</w:t>
            </w:r>
          </w:p>
        </w:tc>
      </w:tr>
      <w:tr w:rsidR="0084645A" w:rsidRPr="00C12691" w14:paraId="5E93AF19" w14:textId="77777777" w:rsidTr="00041BE7">
        <w:trPr>
          <w:cantSplit/>
          <w:trHeight w:val="361"/>
        </w:trPr>
        <w:tc>
          <w:tcPr>
            <w:tcW w:w="9975" w:type="dxa"/>
            <w:gridSpan w:val="3"/>
            <w:vAlign w:val="center"/>
          </w:tcPr>
          <w:p w14:paraId="79E19811" w14:textId="77777777" w:rsidR="0084645A" w:rsidRPr="00C12691" w:rsidRDefault="0084645A" w:rsidP="00373A19">
            <w:pPr>
              <w:spacing w:line="360" w:lineRule="auto"/>
              <w:jc w:val="left"/>
              <w:rPr>
                <w:rFonts w:cs="Arial"/>
                <w:color w:val="000000" w:themeColor="text1"/>
                <w:sz w:val="24"/>
                <w:szCs w:val="24"/>
              </w:rPr>
            </w:pPr>
            <w:r w:rsidRPr="00C12691">
              <w:rPr>
                <w:rFonts w:cs="Arial"/>
                <w:b/>
                <w:color w:val="000000" w:themeColor="text1"/>
                <w:sz w:val="24"/>
                <w:szCs w:val="24"/>
              </w:rPr>
              <w:t>总体设计要求</w:t>
            </w:r>
          </w:p>
        </w:tc>
      </w:tr>
      <w:tr w:rsidR="00B04314" w:rsidRPr="00C12691" w14:paraId="407C9CBF" w14:textId="77777777" w:rsidTr="00232757">
        <w:trPr>
          <w:cantSplit/>
          <w:trHeight w:val="361"/>
        </w:trPr>
        <w:tc>
          <w:tcPr>
            <w:tcW w:w="1356" w:type="dxa"/>
            <w:vAlign w:val="center"/>
          </w:tcPr>
          <w:p w14:paraId="62B133B6" w14:textId="77777777" w:rsidR="00B04314" w:rsidRPr="00C12691" w:rsidRDefault="0084645A"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lastRenderedPageBreak/>
              <w:t>URS001</w:t>
            </w:r>
          </w:p>
        </w:tc>
        <w:tc>
          <w:tcPr>
            <w:tcW w:w="7254" w:type="dxa"/>
            <w:vAlign w:val="center"/>
          </w:tcPr>
          <w:p w14:paraId="4319C0F5" w14:textId="3E742EE6" w:rsidR="00B04314" w:rsidRPr="00C12691" w:rsidRDefault="007843FB" w:rsidP="000F4572">
            <w:pPr>
              <w:autoSpaceDE w:val="0"/>
              <w:autoSpaceDN w:val="0"/>
              <w:adjustRightInd w:val="0"/>
              <w:spacing w:line="360" w:lineRule="auto"/>
              <w:rPr>
                <w:rFonts w:cs="Arial"/>
                <w:color w:val="000000" w:themeColor="text1"/>
                <w:sz w:val="24"/>
                <w:szCs w:val="24"/>
              </w:rPr>
            </w:pPr>
            <w:r w:rsidRPr="00C12691">
              <w:rPr>
                <w:rFonts w:cs="Arial" w:hint="eastAsia"/>
                <w:color w:val="000000" w:themeColor="text1"/>
                <w:sz w:val="24"/>
                <w:szCs w:val="24"/>
              </w:rPr>
              <w:t>单向切向流超滤（</w:t>
            </w:r>
            <w:r w:rsidRPr="00C12691">
              <w:rPr>
                <w:rFonts w:cs="Arial" w:hint="eastAsia"/>
                <w:color w:val="000000" w:themeColor="text1"/>
                <w:sz w:val="24"/>
                <w:szCs w:val="24"/>
              </w:rPr>
              <w:t>SPTFF</w:t>
            </w:r>
            <w:r w:rsidRPr="00C12691">
              <w:rPr>
                <w:rFonts w:cs="Arial" w:hint="eastAsia"/>
                <w:color w:val="000000" w:themeColor="text1"/>
                <w:sz w:val="24"/>
                <w:szCs w:val="24"/>
              </w:rPr>
              <w:t>）系统至少应当包含但不仅限于以下部分：</w:t>
            </w:r>
            <w:r w:rsidR="00B0599F" w:rsidRPr="00C12691">
              <w:rPr>
                <w:rFonts w:cs="Arial" w:hint="eastAsia"/>
                <w:color w:val="000000" w:themeColor="text1"/>
                <w:sz w:val="24"/>
                <w:szCs w:val="24"/>
              </w:rPr>
              <w:t>适合三级及</w:t>
            </w:r>
            <w:proofErr w:type="gramStart"/>
            <w:r w:rsidR="00B0599F" w:rsidRPr="00C12691">
              <w:rPr>
                <w:rFonts w:cs="Arial" w:hint="eastAsia"/>
                <w:color w:val="000000" w:themeColor="text1"/>
                <w:sz w:val="24"/>
                <w:szCs w:val="24"/>
              </w:rPr>
              <w:t>以上膜包的</w:t>
            </w:r>
            <w:proofErr w:type="gramEnd"/>
            <w:r w:rsidR="00AB3F8A" w:rsidRPr="00C12691">
              <w:rPr>
                <w:rFonts w:cs="Arial" w:hint="eastAsia"/>
                <w:color w:val="000000" w:themeColor="text1"/>
                <w:sz w:val="24"/>
                <w:szCs w:val="24"/>
              </w:rPr>
              <w:t>夹具和必需的辅助设备</w:t>
            </w:r>
            <w:r w:rsidR="003A4D84" w:rsidRPr="00C12691">
              <w:rPr>
                <w:rFonts w:cs="Arial" w:hint="eastAsia"/>
                <w:color w:val="000000" w:themeColor="text1"/>
                <w:sz w:val="24"/>
                <w:szCs w:val="24"/>
              </w:rPr>
              <w:t>，</w:t>
            </w:r>
            <w:r w:rsidR="00AB3F8A" w:rsidRPr="00C12691">
              <w:rPr>
                <w:rFonts w:cs="Arial" w:hint="eastAsia"/>
                <w:color w:val="000000" w:themeColor="text1"/>
                <w:sz w:val="24"/>
                <w:szCs w:val="24"/>
              </w:rPr>
              <w:t>一套供给泵</w:t>
            </w:r>
            <w:r w:rsidR="003A4D84" w:rsidRPr="00C12691">
              <w:rPr>
                <w:rFonts w:cs="Arial" w:hint="eastAsia"/>
                <w:color w:val="000000" w:themeColor="text1"/>
                <w:sz w:val="24"/>
                <w:szCs w:val="24"/>
              </w:rPr>
              <w:t>，</w:t>
            </w:r>
            <w:r w:rsidR="00AB3F8A" w:rsidRPr="00C12691">
              <w:rPr>
                <w:rFonts w:cs="Arial" w:hint="eastAsia"/>
                <w:color w:val="000000" w:themeColor="text1"/>
                <w:sz w:val="24"/>
                <w:szCs w:val="24"/>
              </w:rPr>
              <w:t>工艺过程中监测所需的仪表，包括流量计、压力传感器、</w:t>
            </w:r>
            <w:r w:rsidR="003A4D84" w:rsidRPr="00C12691">
              <w:rPr>
                <w:rFonts w:cs="Arial" w:hint="eastAsia"/>
                <w:color w:val="000000" w:themeColor="text1"/>
                <w:sz w:val="24"/>
                <w:szCs w:val="24"/>
              </w:rPr>
              <w:t>p</w:t>
            </w:r>
            <w:r w:rsidR="00AB3F8A" w:rsidRPr="00C12691">
              <w:rPr>
                <w:rFonts w:cs="Arial" w:hint="eastAsia"/>
                <w:color w:val="000000" w:themeColor="text1"/>
                <w:sz w:val="24"/>
                <w:szCs w:val="24"/>
              </w:rPr>
              <w:t>H</w:t>
            </w:r>
            <w:r w:rsidR="00AB3F8A" w:rsidRPr="00C12691">
              <w:rPr>
                <w:rFonts w:cs="Arial" w:hint="eastAsia"/>
                <w:color w:val="000000" w:themeColor="text1"/>
                <w:sz w:val="24"/>
                <w:szCs w:val="24"/>
              </w:rPr>
              <w:t>传感器、电导率仪及</w:t>
            </w:r>
            <w:r w:rsidR="00AB3F8A" w:rsidRPr="00C12691">
              <w:rPr>
                <w:rFonts w:cs="Arial" w:hint="eastAsia"/>
                <w:color w:val="000000" w:themeColor="text1"/>
                <w:sz w:val="24"/>
                <w:szCs w:val="24"/>
              </w:rPr>
              <w:t>UV</w:t>
            </w:r>
            <w:r w:rsidR="0007148E" w:rsidRPr="00C12691">
              <w:rPr>
                <w:rFonts w:cs="Arial" w:hint="eastAsia"/>
                <w:color w:val="000000" w:themeColor="text1"/>
                <w:sz w:val="24"/>
                <w:szCs w:val="24"/>
              </w:rPr>
              <w:t>，所有的仪表及相关电缆，所有的管道</w:t>
            </w:r>
            <w:r w:rsidR="00AE672E" w:rsidRPr="00C12691">
              <w:rPr>
                <w:rFonts w:cs="Arial" w:hint="eastAsia"/>
                <w:color w:val="000000" w:themeColor="text1"/>
                <w:sz w:val="24"/>
                <w:szCs w:val="24"/>
              </w:rPr>
              <w:t>、</w:t>
            </w:r>
            <w:r w:rsidR="0007148E" w:rsidRPr="00C12691">
              <w:rPr>
                <w:rFonts w:cs="Arial" w:hint="eastAsia"/>
                <w:color w:val="000000" w:themeColor="text1"/>
                <w:sz w:val="24"/>
                <w:szCs w:val="24"/>
              </w:rPr>
              <w:t>控制器</w:t>
            </w:r>
            <w:r w:rsidR="00AE672E" w:rsidRPr="00C12691">
              <w:rPr>
                <w:rFonts w:cs="Arial" w:hint="eastAsia"/>
                <w:color w:val="000000" w:themeColor="text1"/>
                <w:sz w:val="24"/>
                <w:szCs w:val="24"/>
              </w:rPr>
              <w:t>、</w:t>
            </w:r>
            <w:r w:rsidR="0007148E" w:rsidRPr="00C12691">
              <w:rPr>
                <w:rFonts w:cs="Arial" w:hint="eastAsia"/>
                <w:color w:val="000000" w:themeColor="text1"/>
                <w:sz w:val="24"/>
                <w:szCs w:val="24"/>
              </w:rPr>
              <w:t>连接件</w:t>
            </w:r>
            <w:r w:rsidR="00AE672E" w:rsidRPr="00C12691">
              <w:rPr>
                <w:rFonts w:cs="Arial" w:hint="eastAsia"/>
                <w:color w:val="000000" w:themeColor="text1"/>
                <w:sz w:val="24"/>
                <w:szCs w:val="24"/>
              </w:rPr>
              <w:t>、</w:t>
            </w:r>
            <w:r w:rsidR="0007148E" w:rsidRPr="00C12691">
              <w:rPr>
                <w:rFonts w:cs="Arial" w:hint="eastAsia"/>
                <w:color w:val="000000" w:themeColor="text1"/>
                <w:sz w:val="24"/>
                <w:szCs w:val="24"/>
              </w:rPr>
              <w:t>密封圈</w:t>
            </w:r>
            <w:r w:rsidR="00AE672E" w:rsidRPr="00C12691">
              <w:rPr>
                <w:rFonts w:cs="Arial" w:hint="eastAsia"/>
                <w:color w:val="000000" w:themeColor="text1"/>
                <w:sz w:val="24"/>
                <w:szCs w:val="24"/>
              </w:rPr>
              <w:t>、</w:t>
            </w:r>
            <w:r w:rsidR="0007148E" w:rsidRPr="00C12691">
              <w:rPr>
                <w:rFonts w:cs="Arial" w:hint="eastAsia"/>
                <w:color w:val="000000" w:themeColor="text1"/>
                <w:sz w:val="24"/>
                <w:szCs w:val="24"/>
              </w:rPr>
              <w:t>阀门</w:t>
            </w:r>
            <w:r w:rsidR="00AE672E" w:rsidRPr="00C12691">
              <w:rPr>
                <w:rFonts w:cs="Arial" w:hint="eastAsia"/>
                <w:color w:val="000000" w:themeColor="text1"/>
                <w:sz w:val="24"/>
                <w:szCs w:val="24"/>
              </w:rPr>
              <w:t>等</w:t>
            </w:r>
            <w:r w:rsidR="0007148E" w:rsidRPr="00C12691">
              <w:rPr>
                <w:rFonts w:cs="Arial" w:hint="eastAsia"/>
                <w:color w:val="000000" w:themeColor="text1"/>
                <w:sz w:val="24"/>
                <w:szCs w:val="24"/>
              </w:rPr>
              <w:t>。</w:t>
            </w:r>
          </w:p>
          <w:p w14:paraId="4E0C49CD" w14:textId="1E3B7CD3" w:rsidR="001D2206" w:rsidRPr="00C12691" w:rsidRDefault="0052022C" w:rsidP="00737BB1">
            <w:pPr>
              <w:autoSpaceDE w:val="0"/>
              <w:autoSpaceDN w:val="0"/>
              <w:adjustRightInd w:val="0"/>
              <w:spacing w:line="360" w:lineRule="auto"/>
              <w:rPr>
                <w:rFonts w:cs="Arial"/>
                <w:color w:val="000000" w:themeColor="text1"/>
                <w:sz w:val="24"/>
                <w:szCs w:val="24"/>
              </w:rPr>
            </w:pPr>
            <w:r w:rsidRPr="00C12691">
              <w:rPr>
                <w:rFonts w:cs="Arial"/>
                <w:color w:val="000000" w:themeColor="text1"/>
                <w:sz w:val="24"/>
                <w:szCs w:val="24"/>
              </w:rPr>
              <w:t>系统可实现浓缩、样品收集、</w:t>
            </w:r>
            <w:r w:rsidRPr="00C12691">
              <w:rPr>
                <w:rFonts w:cs="Arial"/>
                <w:color w:val="000000" w:themeColor="text1"/>
                <w:sz w:val="24"/>
                <w:szCs w:val="24"/>
              </w:rPr>
              <w:t>CIP</w:t>
            </w:r>
            <w:r w:rsidRPr="00C12691">
              <w:rPr>
                <w:rFonts w:cs="Arial"/>
                <w:color w:val="000000" w:themeColor="text1"/>
                <w:sz w:val="24"/>
                <w:szCs w:val="24"/>
              </w:rPr>
              <w:t>等功能。</w:t>
            </w:r>
            <w:r w:rsidR="00F16AE1" w:rsidRPr="00C12691">
              <w:rPr>
                <w:rFonts w:cs="Arial" w:hint="eastAsia"/>
                <w:color w:val="000000" w:themeColor="text1"/>
                <w:sz w:val="24"/>
                <w:szCs w:val="24"/>
              </w:rPr>
              <w:t>进口端流速</w:t>
            </w:r>
            <w:r w:rsidR="00F16AE1" w:rsidRPr="00C12691">
              <w:rPr>
                <w:rFonts w:cs="Arial" w:hint="eastAsia"/>
                <w:color w:val="000000" w:themeColor="text1"/>
                <w:sz w:val="24"/>
                <w:szCs w:val="24"/>
              </w:rPr>
              <w:t>/</w:t>
            </w:r>
            <w:r w:rsidR="00F16AE1" w:rsidRPr="00C12691">
              <w:rPr>
                <w:rFonts w:cs="Arial" w:hint="eastAsia"/>
                <w:color w:val="000000" w:themeColor="text1"/>
                <w:sz w:val="24"/>
                <w:szCs w:val="24"/>
              </w:rPr>
              <w:t>回流端流速</w:t>
            </w:r>
            <w:r w:rsidR="00F16AE1" w:rsidRPr="00C12691">
              <w:rPr>
                <w:rFonts w:cs="Arial" w:hint="eastAsia"/>
                <w:color w:val="000000" w:themeColor="text1"/>
                <w:sz w:val="24"/>
                <w:szCs w:val="24"/>
              </w:rPr>
              <w:t xml:space="preserve"> = </w:t>
            </w:r>
            <w:r w:rsidR="00F16AE1" w:rsidRPr="00C12691">
              <w:rPr>
                <w:rFonts w:cs="Arial" w:hint="eastAsia"/>
                <w:color w:val="000000" w:themeColor="text1"/>
                <w:sz w:val="24"/>
                <w:szCs w:val="24"/>
              </w:rPr>
              <w:t>预计浓缩倍数，</w:t>
            </w:r>
            <w:r w:rsidR="001D2206" w:rsidRPr="00C12691">
              <w:rPr>
                <w:rFonts w:cs="Arial" w:hint="eastAsia"/>
                <w:color w:val="000000" w:themeColor="text1"/>
                <w:sz w:val="24"/>
                <w:szCs w:val="24"/>
              </w:rPr>
              <w:t>通过调节进口流速与回流端</w:t>
            </w:r>
            <w:r w:rsidR="001D2206" w:rsidRPr="00C12691">
              <w:rPr>
                <w:rFonts w:cs="Arial" w:hint="eastAsia"/>
                <w:color w:val="000000" w:themeColor="text1"/>
                <w:sz w:val="24"/>
                <w:szCs w:val="24"/>
              </w:rPr>
              <w:t>PCV</w:t>
            </w:r>
            <w:r w:rsidR="001D2206" w:rsidRPr="00C12691">
              <w:rPr>
                <w:rFonts w:cs="Arial" w:hint="eastAsia"/>
                <w:color w:val="000000" w:themeColor="text1"/>
                <w:sz w:val="24"/>
                <w:szCs w:val="24"/>
              </w:rPr>
              <w:t>阀门开度达到目标</w:t>
            </w:r>
            <w:r w:rsidRPr="00C12691">
              <w:rPr>
                <w:rFonts w:cs="Arial" w:hint="eastAsia"/>
                <w:color w:val="000000" w:themeColor="text1"/>
                <w:sz w:val="24"/>
                <w:szCs w:val="24"/>
              </w:rPr>
              <w:t>浓缩比</w:t>
            </w:r>
            <w:r w:rsidR="001D2206" w:rsidRPr="00C12691">
              <w:rPr>
                <w:rFonts w:cs="Arial" w:hint="eastAsia"/>
                <w:color w:val="000000" w:themeColor="text1"/>
                <w:sz w:val="24"/>
                <w:szCs w:val="24"/>
              </w:rPr>
              <w:t>。</w:t>
            </w:r>
            <w:r w:rsidR="002A6DDC" w:rsidRPr="00C12691">
              <w:rPr>
                <w:rFonts w:cs="Arial" w:hint="eastAsia"/>
                <w:color w:val="000000" w:themeColor="text1"/>
                <w:sz w:val="24"/>
                <w:szCs w:val="24"/>
              </w:rPr>
              <w:t>工艺平稳后，即达到浓缩倍数情况下，工艺过程中能实时监控并记录相应数据（如：流量、压力、电导、</w:t>
            </w:r>
            <w:r w:rsidR="002A6DDC" w:rsidRPr="00C12691">
              <w:rPr>
                <w:rFonts w:cs="Arial" w:hint="eastAsia"/>
                <w:color w:val="000000" w:themeColor="text1"/>
                <w:sz w:val="24"/>
                <w:szCs w:val="24"/>
              </w:rPr>
              <w:t xml:space="preserve"> pH</w:t>
            </w:r>
            <w:r w:rsidR="002A6DDC" w:rsidRPr="00C12691">
              <w:rPr>
                <w:rFonts w:cs="Arial" w:hint="eastAsia"/>
                <w:color w:val="000000" w:themeColor="text1"/>
                <w:sz w:val="24"/>
                <w:szCs w:val="24"/>
              </w:rPr>
              <w:t>、</w:t>
            </w:r>
            <w:r w:rsidR="002A6DDC" w:rsidRPr="00C12691">
              <w:rPr>
                <w:rFonts w:cs="Arial" w:hint="eastAsia"/>
                <w:color w:val="000000" w:themeColor="text1"/>
                <w:sz w:val="24"/>
                <w:szCs w:val="24"/>
              </w:rPr>
              <w:t xml:space="preserve"> UV</w:t>
            </w:r>
            <w:r w:rsidR="002A6DDC" w:rsidRPr="00C12691">
              <w:rPr>
                <w:rFonts w:cs="Arial" w:hint="eastAsia"/>
                <w:color w:val="000000" w:themeColor="text1"/>
                <w:sz w:val="24"/>
                <w:szCs w:val="24"/>
              </w:rPr>
              <w:t>等），</w:t>
            </w:r>
            <w:r w:rsidR="00737BB1" w:rsidRPr="00C12691">
              <w:rPr>
                <w:rFonts w:cs="Arial" w:hint="eastAsia"/>
                <w:color w:val="000000" w:themeColor="text1"/>
                <w:sz w:val="24"/>
                <w:szCs w:val="24"/>
              </w:rPr>
              <w:t>并</w:t>
            </w:r>
            <w:r w:rsidR="002A6DDC" w:rsidRPr="00C12691">
              <w:rPr>
                <w:rFonts w:cs="Arial" w:hint="eastAsia"/>
                <w:color w:val="000000" w:themeColor="text1"/>
                <w:sz w:val="24"/>
                <w:szCs w:val="24"/>
              </w:rPr>
              <w:t>可设定警告和报警。</w:t>
            </w:r>
          </w:p>
        </w:tc>
        <w:tc>
          <w:tcPr>
            <w:tcW w:w="1365" w:type="dxa"/>
            <w:vAlign w:val="center"/>
          </w:tcPr>
          <w:p w14:paraId="48780C4C" w14:textId="77777777" w:rsidR="00B04314" w:rsidRPr="00C12691" w:rsidRDefault="0084645A"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B04314" w:rsidRPr="00C12691" w14:paraId="3B4FDED2" w14:textId="77777777" w:rsidTr="00232757">
        <w:trPr>
          <w:cantSplit/>
          <w:trHeight w:val="361"/>
        </w:trPr>
        <w:tc>
          <w:tcPr>
            <w:tcW w:w="1356" w:type="dxa"/>
            <w:vAlign w:val="center"/>
          </w:tcPr>
          <w:p w14:paraId="07961CC3" w14:textId="77777777" w:rsidR="00B04314" w:rsidRPr="00C12691" w:rsidRDefault="0084645A"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URS002</w:t>
            </w:r>
          </w:p>
        </w:tc>
        <w:tc>
          <w:tcPr>
            <w:tcW w:w="7254" w:type="dxa"/>
            <w:vAlign w:val="center"/>
          </w:tcPr>
          <w:p w14:paraId="24DA225C" w14:textId="77777777" w:rsidR="00B04314" w:rsidRPr="00C12691" w:rsidRDefault="007843FB" w:rsidP="00276E64">
            <w:pPr>
              <w:autoSpaceDE w:val="0"/>
              <w:autoSpaceDN w:val="0"/>
              <w:adjustRightInd w:val="0"/>
              <w:spacing w:line="360" w:lineRule="auto"/>
              <w:jc w:val="left"/>
              <w:rPr>
                <w:rFonts w:cs="Arial"/>
                <w:color w:val="000000" w:themeColor="text1"/>
                <w:sz w:val="24"/>
                <w:szCs w:val="24"/>
              </w:rPr>
            </w:pPr>
            <w:r w:rsidRPr="00C12691">
              <w:rPr>
                <w:rFonts w:cs="Arial"/>
                <w:caps/>
                <w:color w:val="000000" w:themeColor="text1"/>
                <w:sz w:val="24"/>
                <w:szCs w:val="24"/>
                <w:lang w:val="en-GB"/>
              </w:rPr>
              <w:t>具</w:t>
            </w:r>
            <w:r w:rsidRPr="00C12691">
              <w:rPr>
                <w:rFonts w:cs="Arial"/>
                <w:color w:val="000000" w:themeColor="text1"/>
                <w:sz w:val="24"/>
                <w:szCs w:val="24"/>
              </w:rPr>
              <w:t>备足够的安全性设计，易于拆卸、清洗、安装、移动。设计、材质及各器件符合现行</w:t>
            </w:r>
            <w:r w:rsidRPr="00C12691">
              <w:rPr>
                <w:rFonts w:cs="Arial"/>
                <w:color w:val="000000" w:themeColor="text1"/>
                <w:sz w:val="24"/>
                <w:szCs w:val="24"/>
              </w:rPr>
              <w:t>GMP</w:t>
            </w:r>
            <w:r w:rsidRPr="00C12691">
              <w:rPr>
                <w:rFonts w:cs="Arial"/>
                <w:color w:val="000000" w:themeColor="text1"/>
                <w:sz w:val="24"/>
                <w:szCs w:val="24"/>
              </w:rPr>
              <w:t>卫生要求。接触流体的内表面可耐受</w:t>
            </w:r>
            <w:r w:rsidRPr="00C12691">
              <w:rPr>
                <w:rFonts w:cs="Arial"/>
                <w:color w:val="000000" w:themeColor="text1"/>
                <w:sz w:val="24"/>
                <w:szCs w:val="24"/>
              </w:rPr>
              <w:t>1M NaOH</w:t>
            </w:r>
            <w:r w:rsidRPr="00C12691">
              <w:rPr>
                <w:rFonts w:cs="Arial"/>
                <w:color w:val="000000" w:themeColor="text1"/>
                <w:sz w:val="24"/>
                <w:szCs w:val="24"/>
              </w:rPr>
              <w:t>清洗，外覆面可耐受洁净区常用的清洁消毒剂，包括但不限于乙醇、</w:t>
            </w:r>
            <w:bookmarkStart w:id="96" w:name="OLE_LINK1"/>
            <w:r w:rsidRPr="00C12691">
              <w:rPr>
                <w:rFonts w:cs="Arial"/>
                <w:color w:val="000000" w:themeColor="text1"/>
                <w:sz w:val="24"/>
                <w:szCs w:val="24"/>
              </w:rPr>
              <w:t>增效复合胺</w:t>
            </w:r>
            <w:bookmarkEnd w:id="96"/>
            <w:r w:rsidRPr="00C12691">
              <w:rPr>
                <w:rFonts w:cs="Arial"/>
                <w:color w:val="000000" w:themeColor="text1"/>
                <w:sz w:val="24"/>
                <w:szCs w:val="24"/>
              </w:rPr>
              <w:t>、过氧化氢等。</w:t>
            </w:r>
          </w:p>
        </w:tc>
        <w:tc>
          <w:tcPr>
            <w:tcW w:w="1365" w:type="dxa"/>
            <w:vAlign w:val="center"/>
          </w:tcPr>
          <w:p w14:paraId="5F64DBC4" w14:textId="77777777" w:rsidR="00B04314" w:rsidRPr="00C12691" w:rsidRDefault="0084645A"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B04314" w:rsidRPr="00C12691" w14:paraId="1C7C270C" w14:textId="77777777" w:rsidTr="00232757">
        <w:trPr>
          <w:cantSplit/>
          <w:trHeight w:val="361"/>
        </w:trPr>
        <w:tc>
          <w:tcPr>
            <w:tcW w:w="1356" w:type="dxa"/>
            <w:vAlign w:val="center"/>
          </w:tcPr>
          <w:p w14:paraId="0223F85B" w14:textId="77777777" w:rsidR="00B04314" w:rsidRPr="00C12691" w:rsidRDefault="0084645A"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bookmarkStart w:id="97" w:name="OLE_LINK3"/>
            <w:r w:rsidRPr="00C12691">
              <w:rPr>
                <w:rFonts w:cs="Arial"/>
                <w:b w:val="0"/>
                <w:caps w:val="0"/>
                <w:color w:val="000000" w:themeColor="text1"/>
                <w:kern w:val="2"/>
                <w:szCs w:val="24"/>
                <w:lang w:val="en-US" w:eastAsia="zh-CN"/>
              </w:rPr>
              <w:t>URS003</w:t>
            </w:r>
            <w:bookmarkEnd w:id="97"/>
          </w:p>
        </w:tc>
        <w:tc>
          <w:tcPr>
            <w:tcW w:w="7254" w:type="dxa"/>
            <w:vAlign w:val="center"/>
          </w:tcPr>
          <w:p w14:paraId="38FB7B46" w14:textId="77777777" w:rsidR="002B78A1" w:rsidRPr="00C12691" w:rsidRDefault="004979BA" w:rsidP="00373A19">
            <w:pPr>
              <w:autoSpaceDE w:val="0"/>
              <w:autoSpaceDN w:val="0"/>
              <w:adjustRightInd w:val="0"/>
              <w:spacing w:line="360" w:lineRule="auto"/>
              <w:jc w:val="left"/>
              <w:rPr>
                <w:rFonts w:cs="Arial"/>
                <w:color w:val="000000" w:themeColor="text1"/>
                <w:sz w:val="24"/>
                <w:szCs w:val="24"/>
              </w:rPr>
            </w:pPr>
            <w:r w:rsidRPr="00C12691">
              <w:rPr>
                <w:rFonts w:cs="Arial"/>
                <w:color w:val="000000" w:themeColor="text1"/>
                <w:sz w:val="24"/>
                <w:szCs w:val="24"/>
              </w:rPr>
              <w:t>超滤系统各部件选型必须满足工艺要求：</w:t>
            </w:r>
          </w:p>
          <w:p w14:paraId="22B4F976" w14:textId="062A0A05" w:rsidR="00B04314" w:rsidRPr="00C12691" w:rsidRDefault="00670074" w:rsidP="00C12691">
            <w:pPr>
              <w:autoSpaceDE w:val="0"/>
              <w:autoSpaceDN w:val="0"/>
              <w:adjustRightInd w:val="0"/>
              <w:spacing w:line="360" w:lineRule="auto"/>
              <w:jc w:val="left"/>
              <w:rPr>
                <w:rFonts w:cs="Arial"/>
                <w:color w:val="000000" w:themeColor="text1"/>
                <w:sz w:val="24"/>
                <w:szCs w:val="24"/>
              </w:rPr>
            </w:pPr>
            <w:bookmarkStart w:id="98" w:name="OLE_LINK4"/>
            <w:r w:rsidRPr="00C12691">
              <w:rPr>
                <w:rFonts w:cs="Arial"/>
                <w:color w:val="000000" w:themeColor="text1"/>
                <w:sz w:val="24"/>
                <w:szCs w:val="24"/>
              </w:rPr>
              <w:t>15</w:t>
            </w:r>
            <w:r w:rsidR="000365B9" w:rsidRPr="00C12691">
              <w:rPr>
                <w:rFonts w:cs="Arial"/>
                <w:color w:val="000000" w:themeColor="text1"/>
                <w:sz w:val="24"/>
                <w:szCs w:val="24"/>
              </w:rPr>
              <w:t>㎡超滤系统</w:t>
            </w:r>
            <w:r w:rsidR="00B04314" w:rsidRPr="00C12691">
              <w:rPr>
                <w:rFonts w:cs="Arial"/>
                <w:color w:val="000000" w:themeColor="text1"/>
                <w:sz w:val="24"/>
                <w:szCs w:val="24"/>
              </w:rPr>
              <w:t>超滤夹具可</w:t>
            </w:r>
            <w:proofErr w:type="gramStart"/>
            <w:r w:rsidR="00B04314" w:rsidRPr="00C12691">
              <w:rPr>
                <w:rFonts w:cs="Arial"/>
                <w:color w:val="000000" w:themeColor="text1"/>
                <w:sz w:val="24"/>
                <w:szCs w:val="24"/>
              </w:rPr>
              <w:t>装载膜包面积</w:t>
            </w:r>
            <w:proofErr w:type="gramEnd"/>
            <w:r w:rsidR="000365B9" w:rsidRPr="00C12691">
              <w:rPr>
                <w:rFonts w:cs="Arial"/>
                <w:color w:val="000000" w:themeColor="text1"/>
                <w:sz w:val="24"/>
                <w:szCs w:val="24"/>
              </w:rPr>
              <w:t>：</w:t>
            </w:r>
            <w:bookmarkStart w:id="99" w:name="OLE_LINK2"/>
            <w:r w:rsidRPr="00C12691">
              <w:rPr>
                <w:rFonts w:cs="Arial"/>
                <w:color w:val="000000" w:themeColor="text1"/>
                <w:sz w:val="24"/>
                <w:szCs w:val="24"/>
              </w:rPr>
              <w:t>10</w:t>
            </w:r>
            <w:r w:rsidR="0084645A" w:rsidRPr="00C12691">
              <w:rPr>
                <w:rFonts w:cs="Arial"/>
                <w:color w:val="000000" w:themeColor="text1"/>
                <w:sz w:val="24"/>
                <w:szCs w:val="24"/>
              </w:rPr>
              <w:t>～</w:t>
            </w:r>
            <w:r w:rsidR="00273CEE" w:rsidRPr="00C12691">
              <w:rPr>
                <w:rFonts w:cs="Arial"/>
                <w:color w:val="000000" w:themeColor="text1"/>
                <w:sz w:val="24"/>
                <w:szCs w:val="24"/>
              </w:rPr>
              <w:t>18</w:t>
            </w:r>
            <w:r w:rsidR="007867B7" w:rsidRPr="00C12691">
              <w:rPr>
                <w:rFonts w:cs="Arial" w:hint="eastAsia"/>
                <w:color w:val="000000" w:themeColor="text1"/>
                <w:sz w:val="24"/>
                <w:szCs w:val="24"/>
              </w:rPr>
              <w:t>㎡</w:t>
            </w:r>
            <w:bookmarkEnd w:id="99"/>
            <w:r w:rsidR="00B04314" w:rsidRPr="00C12691">
              <w:rPr>
                <w:rFonts w:cs="Arial"/>
                <w:color w:val="000000" w:themeColor="text1"/>
                <w:sz w:val="24"/>
                <w:szCs w:val="24"/>
              </w:rPr>
              <w:t>，</w:t>
            </w:r>
            <w:r w:rsidR="000365B9" w:rsidRPr="00C12691">
              <w:rPr>
                <w:rFonts w:cs="Arial"/>
                <w:color w:val="000000" w:themeColor="text1"/>
                <w:sz w:val="24"/>
                <w:szCs w:val="24"/>
              </w:rPr>
              <w:t>满足</w:t>
            </w:r>
            <w:r w:rsidR="003E0B78" w:rsidRPr="00C12691">
              <w:rPr>
                <w:rFonts w:cs="Arial" w:hint="eastAsia"/>
                <w:color w:val="000000" w:themeColor="text1"/>
                <w:sz w:val="24"/>
                <w:szCs w:val="24"/>
              </w:rPr>
              <w:t>工艺</w:t>
            </w:r>
            <w:r w:rsidR="000365B9" w:rsidRPr="00C12691">
              <w:rPr>
                <w:rFonts w:cs="Arial"/>
                <w:color w:val="000000" w:themeColor="text1"/>
                <w:sz w:val="24"/>
                <w:szCs w:val="24"/>
              </w:rPr>
              <w:t>流速</w:t>
            </w:r>
            <w:r w:rsidR="0016272A" w:rsidRPr="00C12691">
              <w:rPr>
                <w:rFonts w:cs="Arial"/>
                <w:color w:val="000000" w:themeColor="text1"/>
                <w:sz w:val="24"/>
                <w:szCs w:val="24"/>
              </w:rPr>
              <w:t>1</w:t>
            </w:r>
            <w:r w:rsidR="00B04314" w:rsidRPr="00C12691">
              <w:rPr>
                <w:rFonts w:cs="Arial"/>
                <w:color w:val="000000" w:themeColor="text1"/>
                <w:sz w:val="24"/>
                <w:szCs w:val="24"/>
              </w:rPr>
              <w:t>～</w:t>
            </w:r>
            <w:r w:rsidR="0016272A" w:rsidRPr="00C12691">
              <w:rPr>
                <w:rFonts w:cs="Arial"/>
                <w:color w:val="000000" w:themeColor="text1"/>
                <w:sz w:val="24"/>
                <w:szCs w:val="24"/>
              </w:rPr>
              <w:t>5</w:t>
            </w:r>
            <w:r w:rsidR="00B04314" w:rsidRPr="00C12691">
              <w:rPr>
                <w:rFonts w:cs="Arial"/>
                <w:color w:val="000000" w:themeColor="text1"/>
                <w:sz w:val="24"/>
                <w:szCs w:val="24"/>
              </w:rPr>
              <w:t>L/min</w:t>
            </w:r>
            <w:r w:rsidR="002B78A1" w:rsidRPr="00C12691">
              <w:rPr>
                <w:rFonts w:cs="Arial"/>
                <w:color w:val="000000" w:themeColor="text1"/>
                <w:sz w:val="24"/>
                <w:szCs w:val="24"/>
              </w:rPr>
              <w:t>，</w:t>
            </w:r>
            <w:r w:rsidR="00B04314" w:rsidRPr="00C12691">
              <w:rPr>
                <w:rFonts w:cs="Arial"/>
                <w:color w:val="000000" w:themeColor="text1"/>
                <w:sz w:val="24"/>
                <w:szCs w:val="24"/>
              </w:rPr>
              <w:t>CIP</w:t>
            </w:r>
            <w:r w:rsidR="002B78A1" w:rsidRPr="00C12691">
              <w:rPr>
                <w:rFonts w:cs="Arial"/>
                <w:color w:val="000000" w:themeColor="text1"/>
                <w:sz w:val="24"/>
                <w:szCs w:val="24"/>
              </w:rPr>
              <w:t>清洗流量</w:t>
            </w:r>
            <w:r w:rsidR="0016272A" w:rsidRPr="00C12691">
              <w:rPr>
                <w:rFonts w:cs="Arial"/>
                <w:color w:val="000000" w:themeColor="text1"/>
                <w:sz w:val="24"/>
                <w:szCs w:val="24"/>
              </w:rPr>
              <w:t>3</w:t>
            </w:r>
            <w:r w:rsidR="00E94D5A" w:rsidRPr="00C12691">
              <w:rPr>
                <w:rFonts w:cs="Arial"/>
                <w:color w:val="000000" w:themeColor="text1"/>
                <w:sz w:val="24"/>
                <w:szCs w:val="24"/>
              </w:rPr>
              <w:t>～</w:t>
            </w:r>
            <w:r w:rsidR="0016272A" w:rsidRPr="00C12691">
              <w:rPr>
                <w:rFonts w:cs="Arial"/>
                <w:color w:val="000000" w:themeColor="text1"/>
                <w:sz w:val="24"/>
                <w:szCs w:val="24"/>
              </w:rPr>
              <w:t>30</w:t>
            </w:r>
            <w:r w:rsidR="00E94D5A" w:rsidRPr="00C12691">
              <w:rPr>
                <w:rFonts w:cs="Arial"/>
                <w:color w:val="000000" w:themeColor="text1"/>
                <w:sz w:val="24"/>
                <w:szCs w:val="24"/>
              </w:rPr>
              <w:t>L</w:t>
            </w:r>
            <w:r w:rsidR="00B04314" w:rsidRPr="00C12691">
              <w:rPr>
                <w:rFonts w:cs="Arial"/>
                <w:color w:val="000000" w:themeColor="text1"/>
                <w:sz w:val="24"/>
                <w:szCs w:val="24"/>
              </w:rPr>
              <w:t>/min</w:t>
            </w:r>
            <w:r w:rsidR="002B78A1" w:rsidRPr="00C12691">
              <w:rPr>
                <w:rFonts w:cs="Arial"/>
                <w:color w:val="000000" w:themeColor="text1"/>
                <w:sz w:val="24"/>
                <w:szCs w:val="24"/>
              </w:rPr>
              <w:t>。</w:t>
            </w:r>
            <w:bookmarkEnd w:id="98"/>
          </w:p>
        </w:tc>
        <w:tc>
          <w:tcPr>
            <w:tcW w:w="1365" w:type="dxa"/>
            <w:vAlign w:val="center"/>
          </w:tcPr>
          <w:p w14:paraId="13D2E3DC" w14:textId="77777777" w:rsidR="00B04314" w:rsidRPr="00C12691" w:rsidRDefault="0084645A"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2B78A1" w:rsidRPr="00C12691" w14:paraId="7E3796D8" w14:textId="77777777" w:rsidTr="00232757">
        <w:trPr>
          <w:cantSplit/>
          <w:trHeight w:val="361"/>
        </w:trPr>
        <w:tc>
          <w:tcPr>
            <w:tcW w:w="1356" w:type="dxa"/>
            <w:vAlign w:val="center"/>
          </w:tcPr>
          <w:p w14:paraId="61F2ACB5" w14:textId="77777777" w:rsidR="002B78A1" w:rsidRPr="00C12691" w:rsidRDefault="0084645A"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URS004</w:t>
            </w:r>
          </w:p>
        </w:tc>
        <w:tc>
          <w:tcPr>
            <w:tcW w:w="7254" w:type="dxa"/>
            <w:vAlign w:val="center"/>
          </w:tcPr>
          <w:p w14:paraId="35D8822F" w14:textId="7F91049E" w:rsidR="002B78A1" w:rsidRPr="00C12691" w:rsidRDefault="002B78A1" w:rsidP="00C12691">
            <w:pPr>
              <w:autoSpaceDE w:val="0"/>
              <w:autoSpaceDN w:val="0"/>
              <w:adjustRightInd w:val="0"/>
              <w:spacing w:beforeLines="20" w:before="62" w:afterLines="20" w:after="62" w:line="360" w:lineRule="auto"/>
              <w:rPr>
                <w:rFonts w:cs="Arial"/>
                <w:color w:val="000000" w:themeColor="text1"/>
                <w:sz w:val="24"/>
                <w:szCs w:val="24"/>
              </w:rPr>
            </w:pPr>
            <w:r w:rsidRPr="00C12691">
              <w:rPr>
                <w:rFonts w:cs="Arial"/>
                <w:color w:val="000000" w:themeColor="text1"/>
                <w:sz w:val="24"/>
                <w:szCs w:val="24"/>
              </w:rPr>
              <w:t>超滤系统夹具可兼容</w:t>
            </w:r>
            <w:r w:rsidRPr="00C12691">
              <w:rPr>
                <w:rFonts w:cs="Arial"/>
                <w:color w:val="000000" w:themeColor="text1"/>
                <w:sz w:val="24"/>
                <w:szCs w:val="24"/>
              </w:rPr>
              <w:t>Merck</w:t>
            </w:r>
            <w:r w:rsidRPr="00C12691">
              <w:rPr>
                <w:rFonts w:cs="Arial"/>
                <w:color w:val="000000" w:themeColor="text1"/>
                <w:sz w:val="24"/>
                <w:szCs w:val="24"/>
              </w:rPr>
              <w:t>、</w:t>
            </w:r>
            <w:r w:rsidRPr="00C12691">
              <w:rPr>
                <w:rFonts w:cs="Arial"/>
                <w:color w:val="000000" w:themeColor="text1"/>
                <w:sz w:val="24"/>
                <w:szCs w:val="24"/>
              </w:rPr>
              <w:t>Pall</w:t>
            </w:r>
            <w:r w:rsidRPr="00C12691">
              <w:rPr>
                <w:rFonts w:cs="Arial"/>
                <w:color w:val="000000" w:themeColor="text1"/>
                <w:sz w:val="24"/>
                <w:szCs w:val="24"/>
              </w:rPr>
              <w:t>膜包</w:t>
            </w:r>
            <w:r w:rsidR="000217F6" w:rsidRPr="00C12691">
              <w:rPr>
                <w:rFonts w:cs="Arial" w:hint="eastAsia"/>
                <w:color w:val="000000" w:themeColor="text1"/>
                <w:sz w:val="24"/>
                <w:szCs w:val="24"/>
              </w:rPr>
              <w:t>，</w:t>
            </w:r>
            <w:r w:rsidR="007867B7" w:rsidRPr="00C12691">
              <w:rPr>
                <w:rFonts w:cs="Arial" w:hint="eastAsia"/>
                <w:color w:val="000000" w:themeColor="text1"/>
                <w:sz w:val="24"/>
                <w:szCs w:val="24"/>
              </w:rPr>
              <w:t>可以更换及安装不同数量的超滤膜包；</w:t>
            </w:r>
            <w:r w:rsidR="00230681" w:rsidRPr="00C12691">
              <w:rPr>
                <w:rFonts w:cs="Arial" w:hint="eastAsia"/>
                <w:color w:val="000000" w:themeColor="text1"/>
                <w:sz w:val="24"/>
                <w:szCs w:val="24"/>
              </w:rPr>
              <w:t>夹具应可以实现</w:t>
            </w:r>
            <w:r w:rsidR="00245514" w:rsidRPr="00C12691">
              <w:rPr>
                <w:rFonts w:cs="Arial" w:hint="eastAsia"/>
                <w:color w:val="000000" w:themeColor="text1"/>
                <w:sz w:val="24"/>
                <w:szCs w:val="24"/>
              </w:rPr>
              <w:t>各</w:t>
            </w:r>
            <w:r w:rsidR="00230681" w:rsidRPr="00C12691">
              <w:rPr>
                <w:rFonts w:cs="Arial" w:hint="eastAsia"/>
                <w:color w:val="000000" w:themeColor="text1"/>
                <w:sz w:val="24"/>
                <w:szCs w:val="24"/>
              </w:rPr>
              <w:t>级</w:t>
            </w:r>
            <w:r w:rsidR="00AB0442" w:rsidRPr="00C12691">
              <w:rPr>
                <w:rFonts w:cs="Arial" w:hint="eastAsia"/>
                <w:color w:val="000000" w:themeColor="text1"/>
                <w:sz w:val="24"/>
                <w:szCs w:val="24"/>
              </w:rPr>
              <w:t>串</w:t>
            </w:r>
            <w:r w:rsidR="000217F6" w:rsidRPr="00C12691">
              <w:rPr>
                <w:rFonts w:cs="Arial" w:hint="eastAsia"/>
                <w:color w:val="000000" w:themeColor="text1"/>
                <w:sz w:val="24"/>
                <w:szCs w:val="24"/>
              </w:rPr>
              <w:t>联的功能</w:t>
            </w:r>
            <w:r w:rsidR="00993FD9" w:rsidRPr="00C12691">
              <w:rPr>
                <w:rFonts w:cs="Arial" w:hint="eastAsia"/>
                <w:color w:val="000000" w:themeColor="text1"/>
                <w:sz w:val="24"/>
                <w:szCs w:val="24"/>
              </w:rPr>
              <w:t>，</w:t>
            </w:r>
            <w:r w:rsidR="00230681" w:rsidRPr="00C12691">
              <w:rPr>
                <w:rFonts w:cs="Arial" w:hint="eastAsia"/>
                <w:color w:val="000000" w:themeColor="text1"/>
                <w:sz w:val="24"/>
                <w:szCs w:val="24"/>
              </w:rPr>
              <w:t>可以实现对</w:t>
            </w:r>
            <w:r w:rsidR="00E2015C" w:rsidRPr="00C12691">
              <w:rPr>
                <w:rFonts w:cs="Arial" w:hint="eastAsia"/>
                <w:color w:val="000000" w:themeColor="text1"/>
                <w:sz w:val="24"/>
                <w:szCs w:val="24"/>
              </w:rPr>
              <w:t>整体或单</w:t>
            </w:r>
            <w:proofErr w:type="gramStart"/>
            <w:r w:rsidR="00E2015C" w:rsidRPr="00C12691">
              <w:rPr>
                <w:rFonts w:cs="Arial" w:hint="eastAsia"/>
                <w:color w:val="000000" w:themeColor="text1"/>
                <w:sz w:val="24"/>
                <w:szCs w:val="24"/>
              </w:rPr>
              <w:t>级</w:t>
            </w:r>
            <w:r w:rsidR="00230681" w:rsidRPr="00C12691">
              <w:rPr>
                <w:rFonts w:cs="Arial" w:hint="eastAsia"/>
                <w:color w:val="000000" w:themeColor="text1"/>
                <w:sz w:val="24"/>
                <w:szCs w:val="24"/>
              </w:rPr>
              <w:t>膜包</w:t>
            </w:r>
            <w:proofErr w:type="gramEnd"/>
            <w:r w:rsidR="00230681" w:rsidRPr="00C12691">
              <w:rPr>
                <w:rFonts w:cs="Arial" w:hint="eastAsia"/>
                <w:color w:val="000000" w:themeColor="text1"/>
                <w:sz w:val="24"/>
                <w:szCs w:val="24"/>
              </w:rPr>
              <w:t>进行完整性</w:t>
            </w:r>
            <w:r w:rsidR="00A647AD" w:rsidRPr="00C12691">
              <w:rPr>
                <w:rFonts w:cs="Arial" w:hint="eastAsia"/>
                <w:color w:val="000000" w:themeColor="text1"/>
                <w:sz w:val="24"/>
                <w:szCs w:val="24"/>
              </w:rPr>
              <w:t>和水通量</w:t>
            </w:r>
            <w:r w:rsidR="00230681" w:rsidRPr="00C12691">
              <w:rPr>
                <w:rFonts w:cs="Arial" w:hint="eastAsia"/>
                <w:color w:val="000000" w:themeColor="text1"/>
                <w:sz w:val="24"/>
                <w:szCs w:val="24"/>
              </w:rPr>
              <w:t>测试</w:t>
            </w:r>
            <w:r w:rsidR="00A85607" w:rsidRPr="00C12691">
              <w:rPr>
                <w:rFonts w:cs="Arial" w:hint="eastAsia"/>
                <w:color w:val="000000" w:themeColor="text1"/>
                <w:sz w:val="24"/>
                <w:szCs w:val="24"/>
              </w:rPr>
              <w:t>。</w:t>
            </w:r>
            <w:r w:rsidR="00AB2CB9" w:rsidRPr="00C12691">
              <w:rPr>
                <w:rFonts w:cs="Arial" w:hint="eastAsia"/>
                <w:color w:val="000000" w:themeColor="text1"/>
                <w:sz w:val="24"/>
                <w:szCs w:val="24"/>
              </w:rPr>
              <w:t>在投标阶段</w:t>
            </w:r>
            <w:proofErr w:type="gramStart"/>
            <w:r w:rsidR="00AB2CB9" w:rsidRPr="00C12691">
              <w:rPr>
                <w:rFonts w:cs="Arial" w:hint="eastAsia"/>
                <w:color w:val="000000" w:themeColor="text1"/>
                <w:sz w:val="24"/>
                <w:szCs w:val="24"/>
              </w:rPr>
              <w:t>提供膜包压紧</w:t>
            </w:r>
            <w:proofErr w:type="gramEnd"/>
            <w:r w:rsidR="00AB2CB9" w:rsidRPr="00C12691">
              <w:rPr>
                <w:rFonts w:cs="Arial" w:hint="eastAsia"/>
                <w:color w:val="000000" w:themeColor="text1"/>
                <w:sz w:val="24"/>
                <w:szCs w:val="24"/>
              </w:rPr>
              <w:t>方式。</w:t>
            </w:r>
          </w:p>
        </w:tc>
        <w:tc>
          <w:tcPr>
            <w:tcW w:w="1365" w:type="dxa"/>
            <w:vAlign w:val="center"/>
          </w:tcPr>
          <w:p w14:paraId="4E07042A" w14:textId="77777777" w:rsidR="002B78A1" w:rsidRPr="00C12691" w:rsidRDefault="0084645A"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B04314" w:rsidRPr="00C12691" w14:paraId="4B181E0A" w14:textId="77777777" w:rsidTr="00232757">
        <w:trPr>
          <w:cantSplit/>
          <w:trHeight w:val="361"/>
        </w:trPr>
        <w:tc>
          <w:tcPr>
            <w:tcW w:w="1356" w:type="dxa"/>
            <w:vAlign w:val="center"/>
          </w:tcPr>
          <w:p w14:paraId="35A2E9A2" w14:textId="77777777" w:rsidR="00B04314" w:rsidRPr="00C12691" w:rsidRDefault="0084645A"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URS005</w:t>
            </w:r>
          </w:p>
        </w:tc>
        <w:tc>
          <w:tcPr>
            <w:tcW w:w="7254" w:type="dxa"/>
            <w:vAlign w:val="center"/>
          </w:tcPr>
          <w:p w14:paraId="45E9CDC8" w14:textId="2F085532" w:rsidR="00B04314" w:rsidRPr="00C12691" w:rsidRDefault="001B5E24" w:rsidP="000A27E5">
            <w:pPr>
              <w:autoSpaceDE w:val="0"/>
              <w:autoSpaceDN w:val="0"/>
              <w:adjustRightInd w:val="0"/>
              <w:spacing w:beforeLines="20" w:before="62" w:afterLines="20" w:after="62" w:line="360" w:lineRule="auto"/>
              <w:rPr>
                <w:rFonts w:cs="Arial"/>
                <w:color w:val="000000" w:themeColor="text1"/>
                <w:sz w:val="24"/>
                <w:szCs w:val="24"/>
              </w:rPr>
            </w:pPr>
            <w:r w:rsidRPr="00C12691">
              <w:rPr>
                <w:rFonts w:cs="Arial" w:hint="eastAsia"/>
                <w:color w:val="000000" w:themeColor="text1"/>
                <w:sz w:val="24"/>
                <w:szCs w:val="24"/>
              </w:rPr>
              <w:t>系统为</w:t>
            </w:r>
            <w:r w:rsidR="00FB31FC" w:rsidRPr="00C12691">
              <w:rPr>
                <w:rFonts w:cs="Arial" w:hint="eastAsia"/>
                <w:color w:val="000000" w:themeColor="text1"/>
                <w:sz w:val="24"/>
                <w:szCs w:val="24"/>
              </w:rPr>
              <w:t>全</w:t>
            </w:r>
            <w:r w:rsidRPr="00C12691">
              <w:rPr>
                <w:rFonts w:cs="Arial" w:hint="eastAsia"/>
                <w:color w:val="000000" w:themeColor="text1"/>
                <w:sz w:val="24"/>
                <w:szCs w:val="24"/>
              </w:rPr>
              <w:t>自动系统，</w:t>
            </w:r>
            <w:r w:rsidR="005E07E4" w:rsidRPr="00C12691">
              <w:rPr>
                <w:rFonts w:cs="Arial"/>
                <w:color w:val="000000" w:themeColor="text1"/>
                <w:sz w:val="24"/>
                <w:szCs w:val="24"/>
              </w:rPr>
              <w:t>可在线监测</w:t>
            </w:r>
            <w:r w:rsidR="0042168B" w:rsidRPr="00C12691">
              <w:rPr>
                <w:rFonts w:cs="Arial"/>
                <w:color w:val="000000" w:themeColor="text1"/>
                <w:sz w:val="24"/>
                <w:szCs w:val="24"/>
              </w:rPr>
              <w:t>透过端</w:t>
            </w:r>
            <w:r w:rsidR="00E867D4" w:rsidRPr="00C12691">
              <w:rPr>
                <w:rFonts w:cs="Arial" w:hint="eastAsia"/>
                <w:color w:val="000000" w:themeColor="text1"/>
                <w:sz w:val="24"/>
                <w:szCs w:val="24"/>
              </w:rPr>
              <w:t>UV</w:t>
            </w:r>
            <w:r w:rsidR="00E867D4" w:rsidRPr="00C12691">
              <w:rPr>
                <w:rFonts w:cs="Arial" w:hint="eastAsia"/>
                <w:color w:val="000000" w:themeColor="text1"/>
                <w:sz w:val="24"/>
                <w:szCs w:val="24"/>
              </w:rPr>
              <w:t>值和</w:t>
            </w:r>
            <w:r w:rsidR="005E07E4" w:rsidRPr="00C12691">
              <w:rPr>
                <w:rFonts w:cs="Arial"/>
                <w:color w:val="000000" w:themeColor="text1"/>
                <w:sz w:val="24"/>
                <w:szCs w:val="24"/>
              </w:rPr>
              <w:t>电导率、</w:t>
            </w:r>
            <w:r w:rsidR="00DB204D" w:rsidRPr="00C12691">
              <w:rPr>
                <w:rFonts w:cs="Arial"/>
                <w:color w:val="000000" w:themeColor="text1"/>
                <w:sz w:val="24"/>
                <w:szCs w:val="24"/>
              </w:rPr>
              <w:t>回流端与透过端</w:t>
            </w:r>
            <w:r w:rsidR="005E07E4" w:rsidRPr="00C12691">
              <w:rPr>
                <w:rFonts w:cs="Arial"/>
                <w:color w:val="000000" w:themeColor="text1"/>
                <w:sz w:val="24"/>
                <w:szCs w:val="24"/>
              </w:rPr>
              <w:t>流量</w:t>
            </w:r>
            <w:r w:rsidR="00E11587" w:rsidRPr="00C12691">
              <w:rPr>
                <w:rFonts w:cs="Arial" w:hint="eastAsia"/>
                <w:color w:val="000000" w:themeColor="text1"/>
                <w:sz w:val="24"/>
                <w:szCs w:val="24"/>
              </w:rPr>
              <w:t>，回流端</w:t>
            </w:r>
            <w:r w:rsidR="00C400FA" w:rsidRPr="00C12691">
              <w:rPr>
                <w:rFonts w:cs="Arial"/>
                <w:color w:val="000000" w:themeColor="text1"/>
                <w:sz w:val="24"/>
                <w:szCs w:val="24"/>
              </w:rPr>
              <w:t>pH</w:t>
            </w:r>
            <w:r w:rsidR="00C400FA" w:rsidRPr="00C12691">
              <w:rPr>
                <w:rFonts w:cs="Arial" w:hint="eastAsia"/>
                <w:color w:val="000000" w:themeColor="text1"/>
                <w:sz w:val="24"/>
                <w:szCs w:val="24"/>
              </w:rPr>
              <w:t>值</w:t>
            </w:r>
            <w:r w:rsidR="005E07E4" w:rsidRPr="00C12691">
              <w:rPr>
                <w:rFonts w:cs="Arial"/>
                <w:color w:val="000000" w:themeColor="text1"/>
                <w:sz w:val="24"/>
                <w:szCs w:val="24"/>
              </w:rPr>
              <w:t>及进口、回流与透过端压力等参数</w:t>
            </w:r>
            <w:r w:rsidR="000A27E5" w:rsidRPr="00C12691">
              <w:rPr>
                <w:rFonts w:cs="Arial" w:hint="eastAsia"/>
                <w:color w:val="000000" w:themeColor="text1"/>
                <w:sz w:val="24"/>
                <w:szCs w:val="24"/>
              </w:rPr>
              <w:t>，可以</w:t>
            </w:r>
            <w:r w:rsidR="000A27E5" w:rsidRPr="00C12691">
              <w:rPr>
                <w:rFonts w:cs="Arial"/>
                <w:color w:val="000000" w:themeColor="text1"/>
                <w:sz w:val="24"/>
                <w:szCs w:val="24"/>
              </w:rPr>
              <w:t>在线</w:t>
            </w:r>
            <w:r w:rsidR="000A27E5" w:rsidRPr="00C12691">
              <w:rPr>
                <w:rFonts w:cs="Arial" w:hint="eastAsia"/>
                <w:color w:val="000000" w:themeColor="text1"/>
                <w:sz w:val="24"/>
                <w:szCs w:val="24"/>
              </w:rPr>
              <w:t>读取</w:t>
            </w:r>
            <w:r w:rsidR="000A27E5" w:rsidRPr="00C12691">
              <w:rPr>
                <w:rFonts w:cs="Arial"/>
                <w:color w:val="000000" w:themeColor="text1"/>
                <w:sz w:val="24"/>
                <w:szCs w:val="24"/>
              </w:rPr>
              <w:t>超滤罐重量、超滤罐温度、超滤罐内电导率、超滤罐内</w:t>
            </w:r>
            <w:r w:rsidR="000A27E5" w:rsidRPr="00C12691">
              <w:rPr>
                <w:rFonts w:cs="Arial"/>
                <w:color w:val="000000" w:themeColor="text1"/>
                <w:sz w:val="24"/>
                <w:szCs w:val="24"/>
              </w:rPr>
              <w:t>pH</w:t>
            </w:r>
            <w:r w:rsidR="000A27E5" w:rsidRPr="00C12691">
              <w:rPr>
                <w:rFonts w:cs="Arial"/>
                <w:color w:val="000000" w:themeColor="text1"/>
                <w:sz w:val="24"/>
                <w:szCs w:val="24"/>
              </w:rPr>
              <w:t>值</w:t>
            </w:r>
            <w:r w:rsidR="00AB2CB9" w:rsidRPr="00C12691">
              <w:rPr>
                <w:rFonts w:cs="Arial" w:hint="eastAsia"/>
                <w:color w:val="000000" w:themeColor="text1"/>
                <w:sz w:val="24"/>
                <w:szCs w:val="24"/>
              </w:rPr>
              <w:t>。</w:t>
            </w:r>
            <w:r w:rsidR="002A2B5A" w:rsidRPr="00C12691">
              <w:rPr>
                <w:rFonts w:cs="Arial" w:hint="eastAsia"/>
                <w:color w:val="000000" w:themeColor="text1"/>
                <w:sz w:val="24"/>
                <w:szCs w:val="24"/>
              </w:rPr>
              <w:t>预留</w:t>
            </w:r>
            <w:r w:rsidR="002A2B5A" w:rsidRPr="00C12691">
              <w:rPr>
                <w:rFonts w:cs="Arial" w:hint="eastAsia"/>
                <w:color w:val="000000" w:themeColor="text1"/>
                <w:sz w:val="24"/>
                <w:szCs w:val="24"/>
              </w:rPr>
              <w:t>RJ45</w:t>
            </w:r>
            <w:r w:rsidR="002A2B5A" w:rsidRPr="00C12691">
              <w:rPr>
                <w:rFonts w:cs="Arial" w:hint="eastAsia"/>
                <w:color w:val="000000" w:themeColor="text1"/>
                <w:sz w:val="24"/>
                <w:szCs w:val="24"/>
              </w:rPr>
              <w:t>网线接口，</w:t>
            </w:r>
            <w:r w:rsidR="002A2B5A" w:rsidRPr="00C12691">
              <w:rPr>
                <w:rFonts w:cs="Arial" w:hint="eastAsia"/>
                <w:color w:val="000000" w:themeColor="text1"/>
                <w:sz w:val="24"/>
                <w:szCs w:val="24"/>
              </w:rPr>
              <w:t>PN</w:t>
            </w:r>
            <w:r w:rsidR="002A2B5A" w:rsidRPr="00C12691">
              <w:rPr>
                <w:rFonts w:cs="Arial" w:hint="eastAsia"/>
                <w:color w:val="000000" w:themeColor="text1"/>
                <w:sz w:val="24"/>
                <w:szCs w:val="24"/>
              </w:rPr>
              <w:t>、或西门子</w:t>
            </w:r>
            <w:r w:rsidR="002A2B5A" w:rsidRPr="00C12691">
              <w:rPr>
                <w:rFonts w:cs="Arial" w:hint="eastAsia"/>
                <w:color w:val="000000" w:themeColor="text1"/>
                <w:sz w:val="24"/>
                <w:szCs w:val="24"/>
              </w:rPr>
              <w:t>S7</w:t>
            </w:r>
            <w:r w:rsidR="002A2B5A" w:rsidRPr="00C12691">
              <w:rPr>
                <w:rFonts w:cs="Arial" w:hint="eastAsia"/>
                <w:color w:val="000000" w:themeColor="text1"/>
                <w:sz w:val="24"/>
                <w:szCs w:val="24"/>
              </w:rPr>
              <w:t>通讯协议。</w:t>
            </w:r>
          </w:p>
        </w:tc>
        <w:tc>
          <w:tcPr>
            <w:tcW w:w="1365" w:type="dxa"/>
            <w:vAlign w:val="center"/>
          </w:tcPr>
          <w:p w14:paraId="35885B02" w14:textId="77777777" w:rsidR="00B04314" w:rsidRPr="00C12691" w:rsidRDefault="0084645A"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B04314" w:rsidRPr="00C12691" w14:paraId="725B0ED0" w14:textId="77777777" w:rsidTr="00232757">
        <w:trPr>
          <w:cantSplit/>
          <w:trHeight w:val="361"/>
        </w:trPr>
        <w:tc>
          <w:tcPr>
            <w:tcW w:w="1356" w:type="dxa"/>
            <w:vAlign w:val="center"/>
          </w:tcPr>
          <w:p w14:paraId="774535F4" w14:textId="77777777" w:rsidR="00B04314" w:rsidRPr="00C12691" w:rsidRDefault="0084645A"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lastRenderedPageBreak/>
              <w:t>URS006</w:t>
            </w:r>
          </w:p>
        </w:tc>
        <w:tc>
          <w:tcPr>
            <w:tcW w:w="7254" w:type="dxa"/>
            <w:vAlign w:val="center"/>
          </w:tcPr>
          <w:p w14:paraId="04826184" w14:textId="3C7BC950" w:rsidR="00B04314" w:rsidRPr="00C12691" w:rsidRDefault="00DB204D" w:rsidP="000412D9">
            <w:pPr>
              <w:autoSpaceDE w:val="0"/>
              <w:autoSpaceDN w:val="0"/>
              <w:adjustRightInd w:val="0"/>
              <w:spacing w:beforeLines="20" w:before="62" w:afterLines="20" w:after="62" w:line="360" w:lineRule="auto"/>
              <w:rPr>
                <w:rFonts w:cs="Arial"/>
                <w:color w:val="000000" w:themeColor="text1"/>
                <w:sz w:val="24"/>
                <w:szCs w:val="24"/>
              </w:rPr>
            </w:pPr>
            <w:r w:rsidRPr="00C12691">
              <w:rPr>
                <w:rFonts w:cs="Arial"/>
                <w:color w:val="000000" w:themeColor="text1"/>
                <w:sz w:val="24"/>
                <w:szCs w:val="24"/>
              </w:rPr>
              <w:t>超滤系统</w:t>
            </w:r>
            <w:r w:rsidR="00B04314" w:rsidRPr="00C12691">
              <w:rPr>
                <w:rFonts w:cs="Arial"/>
                <w:color w:val="000000" w:themeColor="text1"/>
                <w:sz w:val="24"/>
                <w:szCs w:val="24"/>
              </w:rPr>
              <w:t>结构应紧凑（特别是管路），尽量使系统死腔体积最小</w:t>
            </w:r>
            <w:r w:rsidR="000412D9" w:rsidRPr="00C12691">
              <w:rPr>
                <w:rFonts w:cs="Arial" w:hint="eastAsia"/>
                <w:color w:val="000000" w:themeColor="text1"/>
                <w:sz w:val="24"/>
                <w:szCs w:val="24"/>
              </w:rPr>
              <w:t>。</w:t>
            </w:r>
          </w:p>
        </w:tc>
        <w:tc>
          <w:tcPr>
            <w:tcW w:w="1365" w:type="dxa"/>
            <w:vAlign w:val="center"/>
          </w:tcPr>
          <w:p w14:paraId="18E3B31D" w14:textId="77777777" w:rsidR="00B04314" w:rsidRPr="00C12691" w:rsidRDefault="0084645A"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42168B" w:rsidRPr="00C12691" w14:paraId="3492C06A" w14:textId="77777777" w:rsidTr="00232757">
        <w:trPr>
          <w:cantSplit/>
          <w:trHeight w:val="361"/>
        </w:trPr>
        <w:tc>
          <w:tcPr>
            <w:tcW w:w="1356" w:type="dxa"/>
            <w:vAlign w:val="center"/>
          </w:tcPr>
          <w:p w14:paraId="2A543301" w14:textId="77777777" w:rsidR="0042168B" w:rsidRPr="00C12691" w:rsidRDefault="0084645A"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URS007</w:t>
            </w:r>
          </w:p>
        </w:tc>
        <w:tc>
          <w:tcPr>
            <w:tcW w:w="7254" w:type="dxa"/>
            <w:vAlign w:val="center"/>
          </w:tcPr>
          <w:p w14:paraId="7B358780" w14:textId="73E6E291" w:rsidR="0042168B" w:rsidRPr="00C12691" w:rsidRDefault="0042168B" w:rsidP="00373A19">
            <w:pPr>
              <w:autoSpaceDE w:val="0"/>
              <w:autoSpaceDN w:val="0"/>
              <w:adjustRightInd w:val="0"/>
              <w:spacing w:beforeLines="20" w:before="62" w:afterLines="20" w:after="62" w:line="360" w:lineRule="auto"/>
              <w:rPr>
                <w:rFonts w:cs="Arial"/>
                <w:color w:val="000000" w:themeColor="text1"/>
                <w:sz w:val="24"/>
                <w:szCs w:val="24"/>
              </w:rPr>
            </w:pPr>
            <w:r w:rsidRPr="00C12691">
              <w:rPr>
                <w:rFonts w:cs="Arial"/>
                <w:color w:val="000000" w:themeColor="text1"/>
                <w:sz w:val="24"/>
                <w:szCs w:val="24"/>
              </w:rPr>
              <w:t>超滤系统管路尺寸及布局应科学合理，</w:t>
            </w:r>
            <w:r w:rsidR="0091754A" w:rsidRPr="00C12691">
              <w:rPr>
                <w:rFonts w:cs="Arial"/>
                <w:color w:val="000000" w:themeColor="text1"/>
                <w:sz w:val="24"/>
                <w:szCs w:val="24"/>
              </w:rPr>
              <w:t>超滤系统设计应充分考虑操作人员使用舒适性</w:t>
            </w:r>
            <w:r w:rsidRPr="00C12691">
              <w:rPr>
                <w:rFonts w:cs="Arial"/>
                <w:color w:val="000000" w:themeColor="text1"/>
                <w:sz w:val="24"/>
                <w:szCs w:val="24"/>
              </w:rPr>
              <w:t>。</w:t>
            </w:r>
          </w:p>
        </w:tc>
        <w:tc>
          <w:tcPr>
            <w:tcW w:w="1365" w:type="dxa"/>
            <w:vAlign w:val="center"/>
          </w:tcPr>
          <w:p w14:paraId="4F9C270B" w14:textId="77777777" w:rsidR="0042168B" w:rsidRPr="00C12691" w:rsidRDefault="0084645A"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42168B" w:rsidRPr="00C12691" w14:paraId="59830B8D" w14:textId="77777777" w:rsidTr="00232757">
        <w:trPr>
          <w:cantSplit/>
          <w:trHeight w:val="361"/>
        </w:trPr>
        <w:tc>
          <w:tcPr>
            <w:tcW w:w="1356" w:type="dxa"/>
            <w:vAlign w:val="center"/>
          </w:tcPr>
          <w:p w14:paraId="7CEC802A" w14:textId="77777777" w:rsidR="0042168B" w:rsidRPr="00C12691" w:rsidRDefault="0084645A"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URS008</w:t>
            </w:r>
          </w:p>
        </w:tc>
        <w:tc>
          <w:tcPr>
            <w:tcW w:w="7254" w:type="dxa"/>
            <w:vAlign w:val="center"/>
          </w:tcPr>
          <w:p w14:paraId="17FDCD69" w14:textId="1A02FB4B" w:rsidR="0042168B" w:rsidRPr="00C12691" w:rsidRDefault="0042168B" w:rsidP="00A41169">
            <w:pPr>
              <w:autoSpaceDE w:val="0"/>
              <w:autoSpaceDN w:val="0"/>
              <w:adjustRightInd w:val="0"/>
              <w:spacing w:beforeLines="20" w:before="62" w:afterLines="20" w:after="62" w:line="360" w:lineRule="auto"/>
              <w:rPr>
                <w:rFonts w:cs="Arial"/>
                <w:color w:val="000000" w:themeColor="text1"/>
                <w:sz w:val="24"/>
                <w:szCs w:val="24"/>
              </w:rPr>
            </w:pPr>
            <w:r w:rsidRPr="00C12691">
              <w:rPr>
                <w:rFonts w:cs="Arial"/>
                <w:color w:val="000000" w:themeColor="text1"/>
                <w:sz w:val="24"/>
                <w:szCs w:val="24"/>
              </w:rPr>
              <w:t>超滤系统设计应充分考虑安装场地</w:t>
            </w:r>
            <w:r w:rsidR="0045592C" w:rsidRPr="00C12691">
              <w:rPr>
                <w:rFonts w:cs="Arial"/>
                <w:color w:val="000000" w:themeColor="text1"/>
                <w:sz w:val="24"/>
                <w:szCs w:val="24"/>
              </w:rPr>
              <w:t>其他设备布局及场地空间、面积等客观条件，由供应商完成超滤系统与工艺</w:t>
            </w:r>
            <w:r w:rsidR="00A27DC4" w:rsidRPr="00C12691">
              <w:rPr>
                <w:rFonts w:cs="Arial"/>
                <w:color w:val="000000" w:themeColor="text1"/>
                <w:sz w:val="24"/>
                <w:szCs w:val="24"/>
              </w:rPr>
              <w:t>罐</w:t>
            </w:r>
            <w:r w:rsidR="0045592C" w:rsidRPr="00C12691">
              <w:rPr>
                <w:rFonts w:cs="Arial"/>
                <w:color w:val="000000" w:themeColor="text1"/>
                <w:sz w:val="24"/>
                <w:szCs w:val="24"/>
              </w:rPr>
              <w:t>系统（超滤罐</w:t>
            </w:r>
            <w:r w:rsidR="00E715FF" w:rsidRPr="00C12691">
              <w:rPr>
                <w:rFonts w:cs="Arial"/>
                <w:color w:val="000000" w:themeColor="text1"/>
                <w:sz w:val="24"/>
                <w:szCs w:val="24"/>
              </w:rPr>
              <w:t>、</w:t>
            </w:r>
            <w:r w:rsidR="00E715FF" w:rsidRPr="00C12691">
              <w:rPr>
                <w:rFonts w:cs="Arial"/>
                <w:color w:val="000000" w:themeColor="text1"/>
                <w:sz w:val="24"/>
                <w:szCs w:val="24"/>
              </w:rPr>
              <w:t>CIP</w:t>
            </w:r>
            <w:r w:rsidR="00E715FF" w:rsidRPr="00C12691">
              <w:rPr>
                <w:rFonts w:cs="Arial"/>
                <w:color w:val="000000" w:themeColor="text1"/>
                <w:sz w:val="24"/>
                <w:szCs w:val="24"/>
              </w:rPr>
              <w:t>罐</w:t>
            </w:r>
            <w:r w:rsidR="0045592C" w:rsidRPr="00C12691">
              <w:rPr>
                <w:rFonts w:cs="Arial"/>
                <w:color w:val="000000" w:themeColor="text1"/>
                <w:sz w:val="24"/>
                <w:szCs w:val="24"/>
              </w:rPr>
              <w:t>）的连接</w:t>
            </w:r>
            <w:r w:rsidR="00B9478E" w:rsidRPr="00C12691">
              <w:rPr>
                <w:rFonts w:cs="Arial" w:hint="eastAsia"/>
                <w:color w:val="000000" w:themeColor="text1"/>
                <w:sz w:val="24"/>
                <w:szCs w:val="24"/>
              </w:rPr>
              <w:t>以及程序对接</w:t>
            </w:r>
            <w:r w:rsidR="00607753" w:rsidRPr="00C12691">
              <w:rPr>
                <w:rFonts w:cs="Arial" w:hint="eastAsia"/>
                <w:color w:val="000000" w:themeColor="text1"/>
                <w:sz w:val="24"/>
                <w:szCs w:val="24"/>
              </w:rPr>
              <w:t>。</w:t>
            </w:r>
          </w:p>
        </w:tc>
        <w:tc>
          <w:tcPr>
            <w:tcW w:w="1365" w:type="dxa"/>
            <w:vAlign w:val="center"/>
          </w:tcPr>
          <w:p w14:paraId="7EBDFC3F" w14:textId="77777777" w:rsidR="0042168B" w:rsidRPr="00C12691" w:rsidRDefault="0084645A"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45592C" w:rsidRPr="00C12691" w14:paraId="3DBB8DB1" w14:textId="77777777" w:rsidTr="00232757">
        <w:trPr>
          <w:cantSplit/>
          <w:trHeight w:val="361"/>
        </w:trPr>
        <w:tc>
          <w:tcPr>
            <w:tcW w:w="1356" w:type="dxa"/>
            <w:vAlign w:val="center"/>
          </w:tcPr>
          <w:p w14:paraId="135EF412" w14:textId="77777777" w:rsidR="0045592C" w:rsidRPr="00C12691" w:rsidRDefault="0084645A"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URS009</w:t>
            </w:r>
          </w:p>
        </w:tc>
        <w:tc>
          <w:tcPr>
            <w:tcW w:w="7254" w:type="dxa"/>
            <w:vAlign w:val="center"/>
          </w:tcPr>
          <w:p w14:paraId="3CC613D5" w14:textId="2DC9B181" w:rsidR="0045592C" w:rsidRPr="00C12691" w:rsidRDefault="0045592C" w:rsidP="00642AF0">
            <w:pPr>
              <w:autoSpaceDE w:val="0"/>
              <w:autoSpaceDN w:val="0"/>
              <w:adjustRightInd w:val="0"/>
              <w:spacing w:beforeLines="20" w:before="62" w:afterLines="20" w:after="62" w:line="360" w:lineRule="auto"/>
              <w:rPr>
                <w:rFonts w:cs="Arial"/>
                <w:color w:val="000000" w:themeColor="text1"/>
                <w:sz w:val="24"/>
                <w:szCs w:val="24"/>
              </w:rPr>
            </w:pPr>
            <w:r w:rsidRPr="00C12691">
              <w:rPr>
                <w:rFonts w:cs="Arial" w:hint="eastAsia"/>
                <w:color w:val="000000" w:themeColor="text1"/>
                <w:sz w:val="24"/>
                <w:szCs w:val="24"/>
              </w:rPr>
              <w:t>超滤系统</w:t>
            </w:r>
            <w:r w:rsidR="00A27DC4" w:rsidRPr="00C12691">
              <w:rPr>
                <w:rFonts w:cs="Arial" w:hint="eastAsia"/>
                <w:color w:val="000000" w:themeColor="text1"/>
                <w:sz w:val="24"/>
                <w:szCs w:val="24"/>
              </w:rPr>
              <w:t>程序</w:t>
            </w:r>
            <w:r w:rsidRPr="00C12691">
              <w:rPr>
                <w:rFonts w:cs="Arial" w:hint="eastAsia"/>
                <w:color w:val="000000" w:themeColor="text1"/>
                <w:sz w:val="24"/>
                <w:szCs w:val="24"/>
              </w:rPr>
              <w:t>应</w:t>
            </w:r>
            <w:r w:rsidR="00A27DC4" w:rsidRPr="00C12691">
              <w:rPr>
                <w:rFonts w:cs="Arial" w:hint="eastAsia"/>
                <w:color w:val="000000" w:themeColor="text1"/>
                <w:sz w:val="24"/>
                <w:szCs w:val="24"/>
              </w:rPr>
              <w:t>能够</w:t>
            </w:r>
            <w:r w:rsidR="00642AF0" w:rsidRPr="00C12691">
              <w:rPr>
                <w:rFonts w:cs="Arial" w:hint="eastAsia"/>
                <w:color w:val="000000" w:themeColor="text1"/>
                <w:sz w:val="24"/>
                <w:szCs w:val="24"/>
              </w:rPr>
              <w:t>与</w:t>
            </w:r>
            <w:r w:rsidR="00A27DC4" w:rsidRPr="00C12691">
              <w:rPr>
                <w:rFonts w:cs="Arial" w:hint="eastAsia"/>
                <w:color w:val="000000" w:themeColor="text1"/>
                <w:sz w:val="24"/>
                <w:szCs w:val="24"/>
              </w:rPr>
              <w:t>超滤</w:t>
            </w:r>
            <w:proofErr w:type="gramStart"/>
            <w:r w:rsidR="00A27DC4" w:rsidRPr="00C12691">
              <w:rPr>
                <w:rFonts w:cs="Arial" w:hint="eastAsia"/>
                <w:color w:val="000000" w:themeColor="text1"/>
                <w:sz w:val="24"/>
                <w:szCs w:val="24"/>
              </w:rPr>
              <w:t>罐</w:t>
            </w:r>
            <w:r w:rsidR="00642AF0" w:rsidRPr="00C12691">
              <w:rPr>
                <w:rFonts w:cs="Arial" w:hint="eastAsia"/>
                <w:color w:val="000000" w:themeColor="text1"/>
                <w:sz w:val="24"/>
                <w:szCs w:val="24"/>
              </w:rPr>
              <w:t>实现</w:t>
            </w:r>
            <w:proofErr w:type="gramEnd"/>
            <w:r w:rsidR="00642AF0" w:rsidRPr="00C12691">
              <w:rPr>
                <w:rFonts w:cs="Arial" w:hint="eastAsia"/>
                <w:color w:val="000000" w:themeColor="text1"/>
                <w:sz w:val="24"/>
                <w:szCs w:val="24"/>
              </w:rPr>
              <w:t>信号交互</w:t>
            </w:r>
            <w:r w:rsidR="00A27DC4" w:rsidRPr="00C12691">
              <w:rPr>
                <w:rFonts w:cs="Arial" w:hint="eastAsia"/>
                <w:color w:val="000000" w:themeColor="text1"/>
                <w:sz w:val="24"/>
                <w:szCs w:val="24"/>
              </w:rPr>
              <w:t>，包括：补液</w:t>
            </w:r>
            <w:r w:rsidR="00A649EC" w:rsidRPr="00C12691">
              <w:rPr>
                <w:rFonts w:cs="Arial" w:hint="eastAsia"/>
                <w:color w:val="000000" w:themeColor="text1"/>
                <w:sz w:val="24"/>
                <w:szCs w:val="24"/>
              </w:rPr>
              <w:t>、</w:t>
            </w:r>
            <w:r w:rsidR="00A27DC4" w:rsidRPr="00C12691">
              <w:rPr>
                <w:rFonts w:cs="Arial" w:hint="eastAsia"/>
                <w:color w:val="000000" w:themeColor="text1"/>
                <w:sz w:val="24"/>
                <w:szCs w:val="24"/>
              </w:rPr>
              <w:t>搅拌</w:t>
            </w:r>
            <w:r w:rsidR="00A649EC" w:rsidRPr="00C12691">
              <w:rPr>
                <w:rFonts w:cs="Arial" w:hint="eastAsia"/>
                <w:color w:val="000000" w:themeColor="text1"/>
                <w:sz w:val="24"/>
                <w:szCs w:val="24"/>
              </w:rPr>
              <w:t>、</w:t>
            </w:r>
            <w:r w:rsidR="00A27DC4" w:rsidRPr="00C12691">
              <w:rPr>
                <w:rFonts w:cs="Arial"/>
                <w:color w:val="000000" w:themeColor="text1"/>
                <w:sz w:val="24"/>
                <w:szCs w:val="24"/>
              </w:rPr>
              <w:t>CIP</w:t>
            </w:r>
            <w:r w:rsidR="00A649EC" w:rsidRPr="00C12691">
              <w:rPr>
                <w:rFonts w:cs="Arial" w:hint="eastAsia"/>
                <w:color w:val="000000" w:themeColor="text1"/>
                <w:sz w:val="24"/>
                <w:szCs w:val="24"/>
              </w:rPr>
              <w:t>、</w:t>
            </w:r>
            <w:r w:rsidR="00B9478E" w:rsidRPr="00C12691">
              <w:rPr>
                <w:rFonts w:cs="Arial" w:hint="eastAsia"/>
                <w:color w:val="000000" w:themeColor="text1"/>
                <w:sz w:val="24"/>
                <w:szCs w:val="24"/>
              </w:rPr>
              <w:t>温度</w:t>
            </w:r>
            <w:r w:rsidR="00A649EC" w:rsidRPr="00C12691">
              <w:rPr>
                <w:rFonts w:cs="Arial" w:hint="eastAsia"/>
                <w:color w:val="000000" w:themeColor="text1"/>
                <w:sz w:val="24"/>
                <w:szCs w:val="24"/>
              </w:rPr>
              <w:t>、</w:t>
            </w:r>
            <w:r w:rsidR="00A27DC4" w:rsidRPr="00C12691">
              <w:rPr>
                <w:rFonts w:cs="Arial" w:hint="eastAsia"/>
                <w:color w:val="000000" w:themeColor="text1"/>
                <w:sz w:val="24"/>
                <w:szCs w:val="24"/>
              </w:rPr>
              <w:t>冷媒吹扫，以及在线</w:t>
            </w:r>
            <w:r w:rsidR="00A649EC" w:rsidRPr="00C12691">
              <w:rPr>
                <w:rFonts w:cs="Arial" w:hint="eastAsia"/>
                <w:color w:val="000000" w:themeColor="text1"/>
                <w:sz w:val="24"/>
                <w:szCs w:val="24"/>
              </w:rPr>
              <w:t>读取</w:t>
            </w:r>
            <w:r w:rsidR="00A27DC4" w:rsidRPr="00C12691">
              <w:rPr>
                <w:rFonts w:cs="Arial" w:hint="eastAsia"/>
                <w:color w:val="000000" w:themeColor="text1"/>
                <w:sz w:val="24"/>
                <w:szCs w:val="24"/>
              </w:rPr>
              <w:t>温度、电导率、</w:t>
            </w:r>
            <w:r w:rsidR="00A27DC4" w:rsidRPr="00C12691">
              <w:rPr>
                <w:rFonts w:cs="Arial"/>
                <w:color w:val="000000" w:themeColor="text1"/>
                <w:sz w:val="24"/>
                <w:szCs w:val="24"/>
              </w:rPr>
              <w:t>pH</w:t>
            </w:r>
            <w:r w:rsidR="00A27DC4" w:rsidRPr="00C12691">
              <w:rPr>
                <w:rFonts w:cs="Arial" w:hint="eastAsia"/>
                <w:color w:val="000000" w:themeColor="text1"/>
                <w:sz w:val="24"/>
                <w:szCs w:val="24"/>
              </w:rPr>
              <w:t>值、</w:t>
            </w:r>
            <w:proofErr w:type="gramStart"/>
            <w:r w:rsidR="00A27DC4" w:rsidRPr="00C12691">
              <w:rPr>
                <w:rFonts w:cs="Arial" w:hint="eastAsia"/>
                <w:color w:val="000000" w:themeColor="text1"/>
                <w:sz w:val="24"/>
                <w:szCs w:val="24"/>
              </w:rPr>
              <w:t>罐重等</w:t>
            </w:r>
            <w:proofErr w:type="gramEnd"/>
            <w:r w:rsidR="0019712F" w:rsidRPr="00C12691">
              <w:rPr>
                <w:rFonts w:cs="Arial" w:hint="eastAsia"/>
                <w:color w:val="000000" w:themeColor="text1"/>
                <w:sz w:val="24"/>
                <w:szCs w:val="24"/>
              </w:rPr>
              <w:t>参数</w:t>
            </w:r>
            <w:r w:rsidR="00A27DC4" w:rsidRPr="00C12691">
              <w:rPr>
                <w:rFonts w:cs="Arial" w:hint="eastAsia"/>
                <w:color w:val="000000" w:themeColor="text1"/>
                <w:sz w:val="24"/>
                <w:szCs w:val="24"/>
              </w:rPr>
              <w:t>。</w:t>
            </w:r>
          </w:p>
        </w:tc>
        <w:tc>
          <w:tcPr>
            <w:tcW w:w="1365" w:type="dxa"/>
            <w:vAlign w:val="center"/>
          </w:tcPr>
          <w:p w14:paraId="15F39C30" w14:textId="77777777" w:rsidR="0045592C" w:rsidRPr="00C12691" w:rsidRDefault="0084645A"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A27DC4" w:rsidRPr="00C12691" w14:paraId="62FF96F1" w14:textId="77777777" w:rsidTr="00232757">
        <w:trPr>
          <w:cantSplit/>
          <w:trHeight w:val="361"/>
        </w:trPr>
        <w:tc>
          <w:tcPr>
            <w:tcW w:w="1356" w:type="dxa"/>
            <w:vAlign w:val="center"/>
          </w:tcPr>
          <w:p w14:paraId="5F37983D" w14:textId="77777777" w:rsidR="00A27DC4" w:rsidRPr="00C12691" w:rsidRDefault="0084645A"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URS010</w:t>
            </w:r>
          </w:p>
        </w:tc>
        <w:tc>
          <w:tcPr>
            <w:tcW w:w="7254" w:type="dxa"/>
            <w:vAlign w:val="center"/>
          </w:tcPr>
          <w:p w14:paraId="72D84D4D" w14:textId="6EB52AA0" w:rsidR="00A27DC4" w:rsidRPr="00C12691" w:rsidRDefault="00A27DC4" w:rsidP="00AB2CB9">
            <w:pPr>
              <w:autoSpaceDE w:val="0"/>
              <w:autoSpaceDN w:val="0"/>
              <w:adjustRightInd w:val="0"/>
              <w:spacing w:beforeLines="20" w:before="62" w:afterLines="20" w:after="62" w:line="360" w:lineRule="auto"/>
              <w:rPr>
                <w:rFonts w:cs="Arial"/>
                <w:color w:val="000000" w:themeColor="text1"/>
                <w:sz w:val="24"/>
                <w:szCs w:val="24"/>
              </w:rPr>
            </w:pPr>
            <w:r w:rsidRPr="00C12691">
              <w:rPr>
                <w:rFonts w:cs="Arial"/>
                <w:color w:val="000000" w:themeColor="text1"/>
                <w:sz w:val="24"/>
                <w:szCs w:val="24"/>
              </w:rPr>
              <w:t>超滤过程采用气压</w:t>
            </w:r>
            <w:proofErr w:type="gramStart"/>
            <w:r w:rsidR="0019712F" w:rsidRPr="00C12691">
              <w:rPr>
                <w:rFonts w:cs="Arial"/>
                <w:color w:val="000000" w:themeColor="text1"/>
                <w:sz w:val="24"/>
                <w:szCs w:val="24"/>
              </w:rPr>
              <w:t>压液</w:t>
            </w:r>
            <w:r w:rsidRPr="00C12691">
              <w:rPr>
                <w:rFonts w:cs="Arial"/>
                <w:color w:val="000000" w:themeColor="text1"/>
                <w:sz w:val="24"/>
                <w:szCs w:val="24"/>
              </w:rPr>
              <w:t>方式</w:t>
            </w:r>
            <w:proofErr w:type="gramEnd"/>
            <w:r w:rsidRPr="00C12691">
              <w:rPr>
                <w:rFonts w:cs="Arial"/>
                <w:color w:val="000000" w:themeColor="text1"/>
                <w:sz w:val="24"/>
                <w:szCs w:val="24"/>
              </w:rPr>
              <w:t>进行补液，</w:t>
            </w:r>
            <w:r w:rsidR="0084645A" w:rsidRPr="00C12691">
              <w:rPr>
                <w:rFonts w:cs="Arial"/>
                <w:color w:val="000000" w:themeColor="text1"/>
                <w:sz w:val="24"/>
                <w:szCs w:val="24"/>
              </w:rPr>
              <w:t>补液控制应精准，误差小于</w:t>
            </w:r>
            <w:r w:rsidR="0084645A" w:rsidRPr="00C12691">
              <w:rPr>
                <w:rFonts w:cs="Arial"/>
                <w:color w:val="000000" w:themeColor="text1"/>
                <w:sz w:val="24"/>
                <w:szCs w:val="24"/>
              </w:rPr>
              <w:t>3kg</w:t>
            </w:r>
            <w:r w:rsidR="0019712F" w:rsidRPr="00C12691">
              <w:rPr>
                <w:rFonts w:cs="Arial"/>
                <w:color w:val="000000" w:themeColor="text1"/>
                <w:sz w:val="24"/>
                <w:szCs w:val="24"/>
              </w:rPr>
              <w:t>。</w:t>
            </w:r>
          </w:p>
        </w:tc>
        <w:tc>
          <w:tcPr>
            <w:tcW w:w="1365" w:type="dxa"/>
            <w:vAlign w:val="center"/>
          </w:tcPr>
          <w:p w14:paraId="6F1A6773" w14:textId="77777777" w:rsidR="00A27DC4" w:rsidRPr="00C12691" w:rsidRDefault="0084645A"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B04314" w:rsidRPr="00C12691" w14:paraId="2CF2FCDC" w14:textId="77777777" w:rsidTr="00232757">
        <w:trPr>
          <w:cantSplit/>
          <w:trHeight w:val="361"/>
        </w:trPr>
        <w:tc>
          <w:tcPr>
            <w:tcW w:w="1356" w:type="dxa"/>
            <w:vAlign w:val="center"/>
          </w:tcPr>
          <w:p w14:paraId="024E989C" w14:textId="77777777" w:rsidR="00B04314" w:rsidRPr="00C12691" w:rsidRDefault="0084645A"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URS011</w:t>
            </w:r>
          </w:p>
        </w:tc>
        <w:tc>
          <w:tcPr>
            <w:tcW w:w="7254" w:type="dxa"/>
            <w:vAlign w:val="center"/>
          </w:tcPr>
          <w:p w14:paraId="1C415238" w14:textId="77777777" w:rsidR="00B04314" w:rsidRPr="00C12691" w:rsidRDefault="00B04314" w:rsidP="00373A19">
            <w:pPr>
              <w:spacing w:beforeLines="20" w:before="62" w:afterLines="20" w:after="62" w:line="360" w:lineRule="auto"/>
              <w:jc w:val="left"/>
              <w:rPr>
                <w:rFonts w:cs="Arial"/>
                <w:color w:val="000000" w:themeColor="text1"/>
                <w:sz w:val="24"/>
                <w:szCs w:val="24"/>
              </w:rPr>
            </w:pPr>
            <w:r w:rsidRPr="00C12691">
              <w:rPr>
                <w:rFonts w:cs="Arial"/>
                <w:color w:val="000000" w:themeColor="text1"/>
                <w:sz w:val="24"/>
                <w:szCs w:val="24"/>
              </w:rPr>
              <w:t>提</w:t>
            </w:r>
            <w:r w:rsidR="00F90C1F" w:rsidRPr="00C12691">
              <w:rPr>
                <w:rFonts w:cs="Arial"/>
                <w:color w:val="000000" w:themeColor="text1"/>
                <w:sz w:val="24"/>
                <w:szCs w:val="24"/>
              </w:rPr>
              <w:t>供系统最大耐受温度和耐受压力，</w:t>
            </w:r>
            <w:r w:rsidRPr="00C12691">
              <w:rPr>
                <w:rFonts w:cs="Arial"/>
                <w:color w:val="000000" w:themeColor="text1"/>
                <w:sz w:val="24"/>
                <w:szCs w:val="24"/>
              </w:rPr>
              <w:t>在最大压力下，连接点无泄漏。</w:t>
            </w:r>
          </w:p>
        </w:tc>
        <w:tc>
          <w:tcPr>
            <w:tcW w:w="1365" w:type="dxa"/>
            <w:vAlign w:val="center"/>
          </w:tcPr>
          <w:p w14:paraId="10FBF502" w14:textId="77777777" w:rsidR="00B04314" w:rsidRPr="00C12691" w:rsidRDefault="0084645A"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B04314" w:rsidRPr="00C12691" w14:paraId="3843764A" w14:textId="77777777" w:rsidTr="00232757">
        <w:trPr>
          <w:cantSplit/>
          <w:trHeight w:val="361"/>
        </w:trPr>
        <w:tc>
          <w:tcPr>
            <w:tcW w:w="1356" w:type="dxa"/>
            <w:vAlign w:val="center"/>
          </w:tcPr>
          <w:p w14:paraId="00DB4111" w14:textId="77777777" w:rsidR="00B04314" w:rsidRPr="00C12691" w:rsidRDefault="0084645A"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URS012</w:t>
            </w:r>
          </w:p>
        </w:tc>
        <w:tc>
          <w:tcPr>
            <w:tcW w:w="7254" w:type="dxa"/>
            <w:vAlign w:val="center"/>
          </w:tcPr>
          <w:p w14:paraId="765BE50A" w14:textId="77777777" w:rsidR="00B04314" w:rsidRPr="00C12691" w:rsidRDefault="00B04314" w:rsidP="00373A19">
            <w:pPr>
              <w:autoSpaceDE w:val="0"/>
              <w:autoSpaceDN w:val="0"/>
              <w:adjustRightInd w:val="0"/>
              <w:spacing w:beforeLines="20" w:before="62" w:afterLines="20" w:after="62" w:line="360" w:lineRule="auto"/>
              <w:rPr>
                <w:rFonts w:cs="Arial"/>
                <w:color w:val="000000" w:themeColor="text1"/>
                <w:sz w:val="24"/>
                <w:szCs w:val="24"/>
              </w:rPr>
            </w:pPr>
            <w:r w:rsidRPr="00C12691">
              <w:rPr>
                <w:rFonts w:cs="Arial"/>
                <w:color w:val="000000" w:themeColor="text1"/>
                <w:sz w:val="24"/>
                <w:szCs w:val="24"/>
              </w:rPr>
              <w:t>系统可进行在线的水通量测试。</w:t>
            </w:r>
          </w:p>
        </w:tc>
        <w:tc>
          <w:tcPr>
            <w:tcW w:w="1365" w:type="dxa"/>
            <w:vAlign w:val="center"/>
          </w:tcPr>
          <w:p w14:paraId="3E6EB5DB" w14:textId="77777777" w:rsidR="00B04314" w:rsidRPr="00C12691" w:rsidRDefault="0084645A"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B04314" w:rsidRPr="00C12691" w14:paraId="6AABE4AD" w14:textId="77777777" w:rsidTr="00232757">
        <w:trPr>
          <w:cantSplit/>
          <w:trHeight w:val="361"/>
        </w:trPr>
        <w:tc>
          <w:tcPr>
            <w:tcW w:w="1356" w:type="dxa"/>
            <w:vAlign w:val="center"/>
          </w:tcPr>
          <w:p w14:paraId="0F1DC5A9" w14:textId="77777777" w:rsidR="00B04314" w:rsidRPr="00C12691" w:rsidRDefault="0084645A"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URS013</w:t>
            </w:r>
          </w:p>
        </w:tc>
        <w:tc>
          <w:tcPr>
            <w:tcW w:w="7254" w:type="dxa"/>
            <w:vAlign w:val="center"/>
          </w:tcPr>
          <w:p w14:paraId="04349088" w14:textId="73B998BB" w:rsidR="00B04314" w:rsidRPr="00C12691" w:rsidRDefault="00B04314" w:rsidP="00642AF0">
            <w:pPr>
              <w:autoSpaceDE w:val="0"/>
              <w:autoSpaceDN w:val="0"/>
              <w:adjustRightInd w:val="0"/>
              <w:spacing w:beforeLines="20" w:before="62" w:afterLines="20" w:after="62" w:line="360" w:lineRule="auto"/>
              <w:rPr>
                <w:rFonts w:cs="Arial"/>
                <w:color w:val="000000" w:themeColor="text1"/>
                <w:sz w:val="24"/>
                <w:szCs w:val="24"/>
              </w:rPr>
            </w:pPr>
            <w:r w:rsidRPr="00C12691">
              <w:rPr>
                <w:rFonts w:cs="Arial"/>
                <w:color w:val="000000" w:themeColor="text1"/>
                <w:sz w:val="24"/>
                <w:szCs w:val="24"/>
              </w:rPr>
              <w:t>系统</w:t>
            </w:r>
            <w:r w:rsidR="00B03218" w:rsidRPr="00C12691">
              <w:rPr>
                <w:rFonts w:cs="Arial" w:hint="eastAsia"/>
                <w:color w:val="000000" w:themeColor="text1"/>
                <w:sz w:val="24"/>
                <w:szCs w:val="24"/>
              </w:rPr>
              <w:t>有自清洗功能，</w:t>
            </w:r>
            <w:r w:rsidRPr="00C12691">
              <w:rPr>
                <w:rFonts w:cs="Arial"/>
                <w:color w:val="000000" w:themeColor="text1"/>
                <w:sz w:val="24"/>
                <w:szCs w:val="24"/>
              </w:rPr>
              <w:t>需同时</w:t>
            </w:r>
            <w:proofErr w:type="gramStart"/>
            <w:r w:rsidRPr="00C12691">
              <w:rPr>
                <w:rFonts w:cs="Arial"/>
                <w:color w:val="000000" w:themeColor="text1"/>
                <w:sz w:val="24"/>
                <w:szCs w:val="24"/>
              </w:rPr>
              <w:t>考虑膜包的</w:t>
            </w:r>
            <w:proofErr w:type="gramEnd"/>
            <w:r w:rsidRPr="00C12691">
              <w:rPr>
                <w:rFonts w:cs="Arial"/>
                <w:color w:val="000000" w:themeColor="text1"/>
                <w:sz w:val="24"/>
                <w:szCs w:val="24"/>
              </w:rPr>
              <w:t>清洗以及</w:t>
            </w:r>
            <w:r w:rsidR="005D2D91" w:rsidRPr="00C12691">
              <w:rPr>
                <w:rFonts w:cs="Arial" w:hint="eastAsia"/>
                <w:color w:val="000000" w:themeColor="text1"/>
                <w:sz w:val="24"/>
                <w:szCs w:val="24"/>
              </w:rPr>
              <w:t>超滤系统</w:t>
            </w:r>
            <w:r w:rsidRPr="00C12691">
              <w:rPr>
                <w:rFonts w:cs="Arial"/>
                <w:color w:val="000000" w:themeColor="text1"/>
                <w:sz w:val="24"/>
                <w:szCs w:val="24"/>
              </w:rPr>
              <w:t>的清洗</w:t>
            </w:r>
            <w:r w:rsidR="00B03218" w:rsidRPr="00C12691">
              <w:rPr>
                <w:rFonts w:cs="Arial" w:hint="eastAsia"/>
                <w:color w:val="000000" w:themeColor="text1"/>
                <w:sz w:val="24"/>
                <w:szCs w:val="24"/>
              </w:rPr>
              <w:t>，循环泵流速满足单</w:t>
            </w:r>
            <w:proofErr w:type="gramStart"/>
            <w:r w:rsidR="00B03218" w:rsidRPr="00C12691">
              <w:rPr>
                <w:rFonts w:cs="Arial" w:hint="eastAsia"/>
                <w:color w:val="000000" w:themeColor="text1"/>
                <w:sz w:val="24"/>
                <w:szCs w:val="24"/>
              </w:rPr>
              <w:t>级膜包</w:t>
            </w:r>
            <w:proofErr w:type="gramEnd"/>
            <w:r w:rsidR="00D32A1F" w:rsidRPr="00C12691">
              <w:rPr>
                <w:rFonts w:cs="Arial" w:hint="eastAsia"/>
                <w:color w:val="000000" w:themeColor="text1"/>
                <w:sz w:val="24"/>
                <w:szCs w:val="24"/>
              </w:rPr>
              <w:t>或</w:t>
            </w:r>
            <w:r w:rsidR="00A649EC" w:rsidRPr="00C12691">
              <w:rPr>
                <w:rFonts w:cs="Arial" w:hint="eastAsia"/>
                <w:color w:val="000000" w:themeColor="text1"/>
                <w:sz w:val="24"/>
                <w:szCs w:val="24"/>
              </w:rPr>
              <w:t>多</w:t>
            </w:r>
            <w:r w:rsidR="00B03218" w:rsidRPr="00C12691">
              <w:rPr>
                <w:rFonts w:cs="Arial" w:hint="eastAsia"/>
                <w:color w:val="000000" w:themeColor="text1"/>
                <w:sz w:val="24"/>
                <w:szCs w:val="24"/>
              </w:rPr>
              <w:t>级膜包，以及系统管路的清洗流速要求</w:t>
            </w:r>
            <w:r w:rsidRPr="00C12691">
              <w:rPr>
                <w:rFonts w:cs="Arial"/>
                <w:color w:val="000000" w:themeColor="text1"/>
                <w:sz w:val="24"/>
                <w:szCs w:val="24"/>
              </w:rPr>
              <w:t>。</w:t>
            </w:r>
          </w:p>
        </w:tc>
        <w:tc>
          <w:tcPr>
            <w:tcW w:w="1365" w:type="dxa"/>
            <w:vAlign w:val="center"/>
          </w:tcPr>
          <w:p w14:paraId="6F99645B" w14:textId="77777777" w:rsidR="00B04314" w:rsidRPr="00C12691" w:rsidRDefault="0084645A"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B04314" w:rsidRPr="00C12691" w14:paraId="5090CE17" w14:textId="77777777" w:rsidTr="00232757">
        <w:trPr>
          <w:cantSplit/>
          <w:trHeight w:val="361"/>
        </w:trPr>
        <w:tc>
          <w:tcPr>
            <w:tcW w:w="1356" w:type="dxa"/>
            <w:vAlign w:val="center"/>
          </w:tcPr>
          <w:p w14:paraId="5F70B728" w14:textId="77777777" w:rsidR="00B04314" w:rsidRPr="00C12691" w:rsidRDefault="0084645A"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URS014</w:t>
            </w:r>
          </w:p>
        </w:tc>
        <w:tc>
          <w:tcPr>
            <w:tcW w:w="7254" w:type="dxa"/>
            <w:vAlign w:val="center"/>
          </w:tcPr>
          <w:p w14:paraId="022F7278" w14:textId="77777777" w:rsidR="00B04314" w:rsidRPr="00C12691" w:rsidRDefault="00B04314" w:rsidP="00373A19">
            <w:pPr>
              <w:autoSpaceDE w:val="0"/>
              <w:autoSpaceDN w:val="0"/>
              <w:adjustRightInd w:val="0"/>
              <w:spacing w:beforeLines="20" w:before="62" w:afterLines="20" w:after="62" w:line="360" w:lineRule="auto"/>
              <w:rPr>
                <w:rFonts w:cs="Arial"/>
                <w:color w:val="000000" w:themeColor="text1"/>
                <w:sz w:val="24"/>
                <w:szCs w:val="24"/>
              </w:rPr>
            </w:pPr>
            <w:r w:rsidRPr="00C12691">
              <w:rPr>
                <w:rFonts w:cs="Arial"/>
                <w:color w:val="000000" w:themeColor="text1"/>
                <w:sz w:val="24"/>
                <w:szCs w:val="24"/>
              </w:rPr>
              <w:t>需</w:t>
            </w:r>
            <w:proofErr w:type="gramStart"/>
            <w:r w:rsidRPr="00C12691">
              <w:rPr>
                <w:rFonts w:cs="Arial"/>
                <w:color w:val="000000" w:themeColor="text1"/>
                <w:sz w:val="24"/>
                <w:szCs w:val="24"/>
              </w:rPr>
              <w:t>提供膜包完整性</w:t>
            </w:r>
            <w:proofErr w:type="gramEnd"/>
            <w:r w:rsidRPr="00C12691">
              <w:rPr>
                <w:rFonts w:cs="Arial"/>
                <w:color w:val="000000" w:themeColor="text1"/>
                <w:sz w:val="24"/>
                <w:szCs w:val="24"/>
              </w:rPr>
              <w:t>检测的预留接口。</w:t>
            </w:r>
          </w:p>
        </w:tc>
        <w:tc>
          <w:tcPr>
            <w:tcW w:w="1365" w:type="dxa"/>
            <w:vAlign w:val="center"/>
          </w:tcPr>
          <w:p w14:paraId="71471F83" w14:textId="77777777" w:rsidR="00B04314" w:rsidRPr="00C12691" w:rsidRDefault="0084645A"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B04314" w:rsidRPr="00C12691" w14:paraId="58FE5B13" w14:textId="77777777" w:rsidTr="00232757">
        <w:trPr>
          <w:cantSplit/>
          <w:trHeight w:val="361"/>
        </w:trPr>
        <w:tc>
          <w:tcPr>
            <w:tcW w:w="1356" w:type="dxa"/>
            <w:vAlign w:val="center"/>
          </w:tcPr>
          <w:p w14:paraId="5E3F2FAE" w14:textId="77777777" w:rsidR="00B04314" w:rsidRPr="00C12691" w:rsidRDefault="0084645A"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URS015</w:t>
            </w:r>
          </w:p>
        </w:tc>
        <w:tc>
          <w:tcPr>
            <w:tcW w:w="7254" w:type="dxa"/>
            <w:vAlign w:val="center"/>
          </w:tcPr>
          <w:p w14:paraId="3915128F" w14:textId="7FD45192" w:rsidR="00B04314" w:rsidRPr="00C12691" w:rsidRDefault="000412D9" w:rsidP="00373A19">
            <w:pPr>
              <w:autoSpaceDE w:val="0"/>
              <w:autoSpaceDN w:val="0"/>
              <w:adjustRightInd w:val="0"/>
              <w:spacing w:beforeLines="20" w:before="62" w:afterLines="20" w:after="62" w:line="360" w:lineRule="auto"/>
              <w:rPr>
                <w:rFonts w:cs="Arial"/>
                <w:color w:val="000000" w:themeColor="text1"/>
                <w:sz w:val="24"/>
                <w:szCs w:val="24"/>
              </w:rPr>
            </w:pPr>
            <w:r w:rsidRPr="00C12691">
              <w:rPr>
                <w:rFonts w:cs="Arial"/>
                <w:color w:val="000000" w:themeColor="text1"/>
                <w:sz w:val="24"/>
                <w:szCs w:val="24"/>
              </w:rPr>
              <w:t>DQ</w:t>
            </w:r>
            <w:r w:rsidRPr="00C12691">
              <w:rPr>
                <w:rFonts w:cs="Arial"/>
                <w:color w:val="000000" w:themeColor="text1"/>
                <w:sz w:val="24"/>
                <w:szCs w:val="24"/>
              </w:rPr>
              <w:t>阶段需提供系统死腔体积数据；需提供完整的设计方案，包含超滤系统外形尺寸、管路尺寸、</w:t>
            </w:r>
            <w:r w:rsidRPr="00C12691">
              <w:rPr>
                <w:rFonts w:cs="Arial"/>
                <w:color w:val="000000" w:themeColor="text1"/>
                <w:sz w:val="24"/>
                <w:szCs w:val="24"/>
              </w:rPr>
              <w:t>3D</w:t>
            </w:r>
            <w:r w:rsidRPr="00C12691">
              <w:rPr>
                <w:rFonts w:cs="Arial"/>
                <w:color w:val="000000" w:themeColor="text1"/>
                <w:sz w:val="24"/>
                <w:szCs w:val="24"/>
              </w:rPr>
              <w:t>图；详细的设计需</w:t>
            </w:r>
            <w:proofErr w:type="gramStart"/>
            <w:r w:rsidRPr="00C12691">
              <w:rPr>
                <w:rFonts w:cs="Arial"/>
                <w:color w:val="000000" w:themeColor="text1"/>
                <w:sz w:val="24"/>
                <w:szCs w:val="24"/>
              </w:rPr>
              <w:t>经需求</w:t>
            </w:r>
            <w:proofErr w:type="gramEnd"/>
            <w:r w:rsidRPr="00C12691">
              <w:rPr>
                <w:rFonts w:cs="Arial"/>
                <w:color w:val="000000" w:themeColor="text1"/>
                <w:sz w:val="24"/>
                <w:szCs w:val="24"/>
              </w:rPr>
              <w:t>方在</w:t>
            </w:r>
            <w:r w:rsidRPr="00C12691">
              <w:rPr>
                <w:rFonts w:cs="Arial"/>
                <w:color w:val="000000" w:themeColor="text1"/>
                <w:sz w:val="24"/>
                <w:szCs w:val="24"/>
              </w:rPr>
              <w:t>DQ</w:t>
            </w:r>
            <w:r w:rsidRPr="00C12691">
              <w:rPr>
                <w:rFonts w:cs="Arial"/>
                <w:color w:val="000000" w:themeColor="text1"/>
                <w:sz w:val="24"/>
                <w:szCs w:val="24"/>
              </w:rPr>
              <w:t>过程中确认。</w:t>
            </w:r>
          </w:p>
        </w:tc>
        <w:tc>
          <w:tcPr>
            <w:tcW w:w="1365" w:type="dxa"/>
            <w:vAlign w:val="center"/>
          </w:tcPr>
          <w:p w14:paraId="7875C473" w14:textId="77777777" w:rsidR="00B04314" w:rsidRPr="00C12691" w:rsidRDefault="0084645A"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F90C1F" w:rsidRPr="00C12691" w14:paraId="72B0FFAA" w14:textId="77777777" w:rsidTr="00232757">
        <w:trPr>
          <w:cantSplit/>
          <w:trHeight w:val="361"/>
        </w:trPr>
        <w:tc>
          <w:tcPr>
            <w:tcW w:w="1356" w:type="dxa"/>
            <w:vAlign w:val="center"/>
          </w:tcPr>
          <w:p w14:paraId="30F8C5F0" w14:textId="77777777" w:rsidR="00F90C1F" w:rsidRPr="00C12691" w:rsidRDefault="00F90C1F"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URS016</w:t>
            </w:r>
          </w:p>
        </w:tc>
        <w:tc>
          <w:tcPr>
            <w:tcW w:w="7254" w:type="dxa"/>
            <w:vAlign w:val="center"/>
          </w:tcPr>
          <w:p w14:paraId="52CE6074" w14:textId="77777777" w:rsidR="00F90C1F" w:rsidRPr="00C12691" w:rsidRDefault="00F90C1F" w:rsidP="00373A19">
            <w:pPr>
              <w:autoSpaceDE w:val="0"/>
              <w:autoSpaceDN w:val="0"/>
              <w:adjustRightInd w:val="0"/>
              <w:spacing w:beforeLines="20" w:before="62" w:afterLines="20" w:after="62" w:line="360" w:lineRule="auto"/>
              <w:rPr>
                <w:rFonts w:cs="Arial"/>
                <w:color w:val="000000" w:themeColor="text1"/>
                <w:sz w:val="24"/>
                <w:szCs w:val="24"/>
              </w:rPr>
            </w:pPr>
            <w:r w:rsidRPr="00C12691">
              <w:rPr>
                <w:rFonts w:cs="Arial"/>
                <w:color w:val="000000" w:themeColor="text1"/>
                <w:sz w:val="24"/>
                <w:szCs w:val="24"/>
              </w:rPr>
              <w:t>回流端和透过端配备手动取样阀门。</w:t>
            </w:r>
          </w:p>
        </w:tc>
        <w:tc>
          <w:tcPr>
            <w:tcW w:w="1365" w:type="dxa"/>
            <w:vAlign w:val="center"/>
          </w:tcPr>
          <w:p w14:paraId="52571AEE" w14:textId="77777777" w:rsidR="00F90C1F" w:rsidRPr="00C12691" w:rsidRDefault="00F90C1F"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B04314" w:rsidRPr="00C12691" w14:paraId="48D5F193" w14:textId="77777777" w:rsidTr="00B44D24">
        <w:trPr>
          <w:cantSplit/>
          <w:trHeight w:val="361"/>
        </w:trPr>
        <w:tc>
          <w:tcPr>
            <w:tcW w:w="1356" w:type="dxa"/>
            <w:vAlign w:val="center"/>
          </w:tcPr>
          <w:p w14:paraId="0B4D097B" w14:textId="77777777" w:rsidR="00B04314" w:rsidRPr="00C12691" w:rsidRDefault="0084645A"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lastRenderedPageBreak/>
              <w:t>URS01</w:t>
            </w:r>
            <w:r w:rsidR="00F90C1F" w:rsidRPr="00C12691">
              <w:rPr>
                <w:rFonts w:cs="Arial"/>
                <w:b w:val="0"/>
                <w:caps w:val="0"/>
                <w:color w:val="000000" w:themeColor="text1"/>
                <w:kern w:val="2"/>
                <w:szCs w:val="24"/>
                <w:lang w:val="en-US" w:eastAsia="zh-CN"/>
              </w:rPr>
              <w:t>7</w:t>
            </w:r>
          </w:p>
        </w:tc>
        <w:tc>
          <w:tcPr>
            <w:tcW w:w="7254" w:type="dxa"/>
          </w:tcPr>
          <w:p w14:paraId="25717CBE" w14:textId="77777777" w:rsidR="00B04314" w:rsidRPr="00C12691" w:rsidRDefault="00B04314" w:rsidP="00896900">
            <w:pPr>
              <w:pStyle w:val="af7"/>
              <w:spacing w:before="62" w:after="62" w:line="360" w:lineRule="auto"/>
              <w:rPr>
                <w:rFonts w:ascii="Arial" w:eastAsia="宋体" w:hAnsi="Arial" w:cs="Arial"/>
                <w:color w:val="000000" w:themeColor="text1"/>
                <w:sz w:val="24"/>
              </w:rPr>
            </w:pPr>
            <w:r w:rsidRPr="00C12691">
              <w:rPr>
                <w:rFonts w:ascii="Arial" w:eastAsia="宋体" w:hAnsi="Arial" w:cs="Arial"/>
                <w:color w:val="000000" w:themeColor="text1"/>
                <w:sz w:val="24"/>
              </w:rPr>
              <w:t>设备、仪表、管道等需选型合适，能在规定时间内完成工艺操作，满足工艺要求。</w:t>
            </w:r>
          </w:p>
        </w:tc>
        <w:tc>
          <w:tcPr>
            <w:tcW w:w="1365" w:type="dxa"/>
            <w:vAlign w:val="center"/>
          </w:tcPr>
          <w:p w14:paraId="0DCB3C53" w14:textId="77777777" w:rsidR="00B04314" w:rsidRPr="00C12691" w:rsidRDefault="0084645A"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84645A" w:rsidRPr="00C12691" w14:paraId="18FD5072" w14:textId="77777777" w:rsidTr="00041BE7">
        <w:trPr>
          <w:cantSplit/>
          <w:trHeight w:val="361"/>
        </w:trPr>
        <w:tc>
          <w:tcPr>
            <w:tcW w:w="9975" w:type="dxa"/>
            <w:gridSpan w:val="3"/>
            <w:vAlign w:val="center"/>
          </w:tcPr>
          <w:p w14:paraId="52A181CC" w14:textId="77777777" w:rsidR="0084645A" w:rsidRPr="00C12691" w:rsidRDefault="0084645A" w:rsidP="00373A19">
            <w:pPr>
              <w:spacing w:line="360" w:lineRule="auto"/>
              <w:jc w:val="left"/>
              <w:rPr>
                <w:rFonts w:cs="Arial"/>
                <w:color w:val="000000" w:themeColor="text1"/>
                <w:sz w:val="24"/>
                <w:szCs w:val="24"/>
              </w:rPr>
            </w:pPr>
            <w:proofErr w:type="gramStart"/>
            <w:r w:rsidRPr="00C12691">
              <w:rPr>
                <w:rFonts w:cs="Arial"/>
                <w:b/>
                <w:color w:val="000000" w:themeColor="text1"/>
                <w:sz w:val="24"/>
                <w:szCs w:val="24"/>
              </w:rPr>
              <w:t>泵要求</w:t>
            </w:r>
            <w:proofErr w:type="gramEnd"/>
          </w:p>
        </w:tc>
      </w:tr>
      <w:tr w:rsidR="00B04314" w:rsidRPr="00C12691" w14:paraId="662AC2FB" w14:textId="77777777" w:rsidTr="00B44D24">
        <w:trPr>
          <w:cantSplit/>
          <w:trHeight w:val="361"/>
        </w:trPr>
        <w:tc>
          <w:tcPr>
            <w:tcW w:w="1356" w:type="dxa"/>
            <w:vAlign w:val="center"/>
          </w:tcPr>
          <w:p w14:paraId="4903D704" w14:textId="77777777" w:rsidR="00B04314" w:rsidRPr="00C12691" w:rsidRDefault="0084645A"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w:t>
            </w:r>
            <w:r w:rsidR="00F90C1F" w:rsidRPr="00C12691">
              <w:rPr>
                <w:rFonts w:cs="Arial"/>
                <w:b w:val="0"/>
                <w:caps w:val="0"/>
                <w:color w:val="000000" w:themeColor="text1"/>
                <w:kern w:val="2"/>
                <w:szCs w:val="24"/>
                <w:lang w:val="en-US" w:eastAsia="zh-CN"/>
              </w:rPr>
              <w:t>18</w:t>
            </w:r>
          </w:p>
        </w:tc>
        <w:tc>
          <w:tcPr>
            <w:tcW w:w="7254" w:type="dxa"/>
          </w:tcPr>
          <w:p w14:paraId="335C97BC" w14:textId="0F4A45C7" w:rsidR="00B04314" w:rsidRPr="00C12691" w:rsidRDefault="00B04314" w:rsidP="000A46C5">
            <w:pPr>
              <w:autoSpaceDE w:val="0"/>
              <w:autoSpaceDN w:val="0"/>
              <w:adjustRightInd w:val="0"/>
              <w:spacing w:beforeLines="20" w:before="62" w:afterLines="20" w:after="62" w:line="360" w:lineRule="auto"/>
              <w:rPr>
                <w:rFonts w:cs="Arial"/>
                <w:color w:val="000000" w:themeColor="text1"/>
                <w:sz w:val="24"/>
                <w:szCs w:val="24"/>
              </w:rPr>
            </w:pPr>
            <w:r w:rsidRPr="00C12691">
              <w:rPr>
                <w:rFonts w:cs="Arial"/>
                <w:color w:val="000000" w:themeColor="text1"/>
                <w:sz w:val="24"/>
                <w:szCs w:val="24"/>
              </w:rPr>
              <w:t>循环</w:t>
            </w:r>
            <w:proofErr w:type="gramStart"/>
            <w:r w:rsidRPr="00C12691">
              <w:rPr>
                <w:rFonts w:cs="Arial"/>
                <w:color w:val="000000" w:themeColor="text1"/>
                <w:sz w:val="24"/>
                <w:szCs w:val="24"/>
              </w:rPr>
              <w:t>泵采用</w:t>
            </w:r>
            <w:proofErr w:type="gramEnd"/>
            <w:r w:rsidRPr="00C12691">
              <w:rPr>
                <w:rFonts w:cs="Arial"/>
                <w:color w:val="000000" w:themeColor="text1"/>
                <w:sz w:val="24"/>
                <w:szCs w:val="24"/>
              </w:rPr>
              <w:t>卫生级</w:t>
            </w:r>
            <w:r w:rsidR="000A46C5" w:rsidRPr="00C12691">
              <w:rPr>
                <w:rFonts w:cs="Arial" w:hint="eastAsia"/>
                <w:color w:val="000000" w:themeColor="text1"/>
                <w:sz w:val="24"/>
                <w:szCs w:val="24"/>
              </w:rPr>
              <w:t>隔膜泵</w:t>
            </w:r>
            <w:proofErr w:type="spellStart"/>
            <w:r w:rsidR="000A46C5" w:rsidRPr="00C12691">
              <w:rPr>
                <w:rFonts w:cs="Arial" w:hint="eastAsia"/>
                <w:color w:val="000000" w:themeColor="text1"/>
                <w:sz w:val="24"/>
                <w:szCs w:val="24"/>
              </w:rPr>
              <w:t>Quattroflow</w:t>
            </w:r>
            <w:proofErr w:type="spellEnd"/>
            <w:r w:rsidRPr="00C12691">
              <w:rPr>
                <w:rFonts w:cs="Arial"/>
                <w:color w:val="000000" w:themeColor="text1"/>
                <w:sz w:val="24"/>
                <w:szCs w:val="24"/>
              </w:rPr>
              <w:t>，</w:t>
            </w:r>
            <w:proofErr w:type="gramStart"/>
            <w:r w:rsidR="007A0C7E" w:rsidRPr="00C12691">
              <w:rPr>
                <w:rFonts w:cs="Arial" w:hint="eastAsia"/>
                <w:color w:val="000000" w:themeColor="text1"/>
                <w:sz w:val="24"/>
                <w:szCs w:val="24"/>
              </w:rPr>
              <w:t>泵头全</w:t>
            </w:r>
            <w:proofErr w:type="gramEnd"/>
            <w:r w:rsidR="007A0C7E" w:rsidRPr="00C12691">
              <w:rPr>
                <w:rFonts w:cs="Arial" w:hint="eastAsia"/>
                <w:color w:val="000000" w:themeColor="text1"/>
                <w:sz w:val="24"/>
                <w:szCs w:val="24"/>
              </w:rPr>
              <w:t>进口，</w:t>
            </w:r>
            <w:r w:rsidRPr="00C12691">
              <w:rPr>
                <w:rFonts w:cs="Arial"/>
                <w:color w:val="000000" w:themeColor="text1"/>
                <w:sz w:val="24"/>
                <w:szCs w:val="24"/>
              </w:rPr>
              <w:t>可变频，</w:t>
            </w:r>
            <w:r w:rsidR="004979BA" w:rsidRPr="00C12691">
              <w:rPr>
                <w:rFonts w:cs="Arial"/>
                <w:color w:val="000000" w:themeColor="text1"/>
                <w:sz w:val="24"/>
                <w:szCs w:val="24"/>
              </w:rPr>
              <w:t>满足超滤系统对泵的使用要求</w:t>
            </w:r>
            <w:r w:rsidRPr="00C12691">
              <w:rPr>
                <w:rFonts w:cs="Arial"/>
                <w:color w:val="000000" w:themeColor="text1"/>
                <w:sz w:val="24"/>
                <w:szCs w:val="24"/>
              </w:rPr>
              <w:t>。</w:t>
            </w:r>
            <w:proofErr w:type="gramStart"/>
            <w:r w:rsidRPr="00C12691">
              <w:rPr>
                <w:rFonts w:cs="Arial"/>
                <w:color w:val="000000" w:themeColor="text1"/>
                <w:sz w:val="24"/>
                <w:szCs w:val="24"/>
              </w:rPr>
              <w:t>泵头材质</w:t>
            </w:r>
            <w:proofErr w:type="gramEnd"/>
            <w:r w:rsidRPr="00C12691">
              <w:rPr>
                <w:rFonts w:cs="Arial"/>
                <w:color w:val="000000" w:themeColor="text1"/>
                <w:sz w:val="24"/>
                <w:szCs w:val="24"/>
              </w:rPr>
              <w:t>为</w:t>
            </w:r>
            <w:r w:rsidRPr="00C12691">
              <w:rPr>
                <w:rFonts w:cs="Arial"/>
                <w:color w:val="000000" w:themeColor="text1"/>
                <w:sz w:val="24"/>
                <w:szCs w:val="24"/>
              </w:rPr>
              <w:t>316L</w:t>
            </w:r>
            <w:r w:rsidRPr="00C12691">
              <w:rPr>
                <w:rFonts w:cs="Arial"/>
                <w:color w:val="000000" w:themeColor="text1"/>
                <w:sz w:val="24"/>
                <w:szCs w:val="24"/>
              </w:rPr>
              <w:t>不锈钢，与产品接触的内表面</w:t>
            </w:r>
            <w:r w:rsidRPr="00C12691">
              <w:rPr>
                <w:rFonts w:cs="Arial"/>
                <w:color w:val="000000" w:themeColor="text1"/>
                <w:sz w:val="24"/>
                <w:szCs w:val="24"/>
              </w:rPr>
              <w:t>Ra</w:t>
            </w:r>
            <w:r w:rsidR="00721033" w:rsidRPr="00C12691">
              <w:rPr>
                <w:rFonts w:cs="Arial" w:hint="eastAsia"/>
                <w:color w:val="000000" w:themeColor="text1"/>
                <w:sz w:val="24"/>
                <w:szCs w:val="24"/>
                <w:lang w:val="de-DE"/>
              </w:rPr>
              <w:t>≤</w:t>
            </w:r>
            <w:r w:rsidRPr="00C12691">
              <w:rPr>
                <w:rFonts w:cs="Arial"/>
                <w:color w:val="000000" w:themeColor="text1"/>
                <w:sz w:val="24"/>
                <w:szCs w:val="24"/>
              </w:rPr>
              <w:t>0.4um</w:t>
            </w:r>
            <w:r w:rsidRPr="00C12691">
              <w:rPr>
                <w:rFonts w:cs="Arial"/>
                <w:color w:val="000000" w:themeColor="text1"/>
                <w:sz w:val="24"/>
                <w:szCs w:val="24"/>
              </w:rPr>
              <w:t>，外表面应进行抛光、钝化处理，有材质证书、表面抛光证书</w:t>
            </w:r>
            <w:r w:rsidR="0019712F" w:rsidRPr="00C12691">
              <w:rPr>
                <w:rFonts w:cs="Arial"/>
                <w:color w:val="000000" w:themeColor="text1"/>
                <w:sz w:val="24"/>
                <w:szCs w:val="24"/>
              </w:rPr>
              <w:t>。</w:t>
            </w:r>
          </w:p>
        </w:tc>
        <w:tc>
          <w:tcPr>
            <w:tcW w:w="1365" w:type="dxa"/>
            <w:vAlign w:val="center"/>
          </w:tcPr>
          <w:p w14:paraId="0235D4A1" w14:textId="77777777" w:rsidR="00B04314" w:rsidRPr="00C12691" w:rsidRDefault="00F90C1F"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B04314" w:rsidRPr="00C12691" w14:paraId="67186D77" w14:textId="77777777" w:rsidTr="00B44D24">
        <w:trPr>
          <w:cantSplit/>
          <w:trHeight w:val="361"/>
        </w:trPr>
        <w:tc>
          <w:tcPr>
            <w:tcW w:w="1356" w:type="dxa"/>
            <w:vAlign w:val="center"/>
          </w:tcPr>
          <w:p w14:paraId="1187149E" w14:textId="77777777" w:rsidR="00B04314" w:rsidRPr="00C12691" w:rsidRDefault="00F90C1F"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URS019</w:t>
            </w:r>
          </w:p>
        </w:tc>
        <w:tc>
          <w:tcPr>
            <w:tcW w:w="7254" w:type="dxa"/>
          </w:tcPr>
          <w:p w14:paraId="062EBE6E" w14:textId="77777777" w:rsidR="00B04314" w:rsidRPr="00C12691" w:rsidRDefault="00B04314" w:rsidP="00373A19">
            <w:pPr>
              <w:autoSpaceDE w:val="0"/>
              <w:autoSpaceDN w:val="0"/>
              <w:adjustRightInd w:val="0"/>
              <w:spacing w:beforeLines="20" w:before="62" w:afterLines="20" w:after="62" w:line="360" w:lineRule="auto"/>
              <w:rPr>
                <w:rFonts w:cs="Arial"/>
                <w:color w:val="000000" w:themeColor="text1"/>
                <w:sz w:val="24"/>
                <w:szCs w:val="24"/>
              </w:rPr>
            </w:pPr>
            <w:proofErr w:type="gramStart"/>
            <w:r w:rsidRPr="00C12691">
              <w:rPr>
                <w:rFonts w:cs="Arial"/>
                <w:color w:val="000000" w:themeColor="text1"/>
                <w:sz w:val="24"/>
                <w:szCs w:val="24"/>
              </w:rPr>
              <w:t>泵能够</w:t>
            </w:r>
            <w:proofErr w:type="gramEnd"/>
            <w:r w:rsidRPr="00C12691">
              <w:rPr>
                <w:rFonts w:cs="Arial"/>
                <w:color w:val="000000" w:themeColor="text1"/>
                <w:sz w:val="24"/>
                <w:szCs w:val="24"/>
              </w:rPr>
              <w:t>满足进行正常的超滤工作，满足工艺使用情况。</w:t>
            </w:r>
          </w:p>
        </w:tc>
        <w:tc>
          <w:tcPr>
            <w:tcW w:w="1365" w:type="dxa"/>
            <w:vAlign w:val="center"/>
          </w:tcPr>
          <w:p w14:paraId="4A4C2AF2" w14:textId="77777777" w:rsidR="00B04314" w:rsidRPr="00C12691" w:rsidRDefault="00F90C1F"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F90C1F" w:rsidRPr="00C12691" w14:paraId="50FDEA66" w14:textId="77777777" w:rsidTr="00041BE7">
        <w:trPr>
          <w:cantSplit/>
          <w:trHeight w:val="361"/>
        </w:trPr>
        <w:tc>
          <w:tcPr>
            <w:tcW w:w="9975" w:type="dxa"/>
            <w:gridSpan w:val="3"/>
            <w:vAlign w:val="center"/>
          </w:tcPr>
          <w:p w14:paraId="2F2C491F" w14:textId="77777777" w:rsidR="00F90C1F" w:rsidRPr="00C12691" w:rsidRDefault="00F90C1F" w:rsidP="00373A19">
            <w:pPr>
              <w:spacing w:line="360" w:lineRule="auto"/>
              <w:jc w:val="left"/>
              <w:rPr>
                <w:rFonts w:cs="Arial"/>
                <w:color w:val="000000" w:themeColor="text1"/>
                <w:sz w:val="24"/>
                <w:szCs w:val="24"/>
              </w:rPr>
            </w:pPr>
            <w:r w:rsidRPr="00C12691">
              <w:rPr>
                <w:rFonts w:cs="Arial"/>
                <w:b/>
                <w:color w:val="000000" w:themeColor="text1"/>
                <w:sz w:val="24"/>
                <w:szCs w:val="24"/>
              </w:rPr>
              <w:t>管道要求</w:t>
            </w:r>
          </w:p>
        </w:tc>
      </w:tr>
      <w:tr w:rsidR="00B04314" w:rsidRPr="00C12691" w14:paraId="121B8E5D" w14:textId="77777777" w:rsidTr="00B44D24">
        <w:trPr>
          <w:cantSplit/>
          <w:trHeight w:val="361"/>
        </w:trPr>
        <w:tc>
          <w:tcPr>
            <w:tcW w:w="1356" w:type="dxa"/>
            <w:vAlign w:val="center"/>
          </w:tcPr>
          <w:p w14:paraId="3816377A" w14:textId="77777777" w:rsidR="00B04314" w:rsidRPr="00C12691" w:rsidRDefault="00F90C1F"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URS020</w:t>
            </w:r>
          </w:p>
        </w:tc>
        <w:tc>
          <w:tcPr>
            <w:tcW w:w="7254" w:type="dxa"/>
          </w:tcPr>
          <w:p w14:paraId="475B16CA" w14:textId="7CB89FAD" w:rsidR="00B04314" w:rsidRPr="00C12691" w:rsidRDefault="00B04314" w:rsidP="00373A19">
            <w:pPr>
              <w:autoSpaceDE w:val="0"/>
              <w:autoSpaceDN w:val="0"/>
              <w:adjustRightInd w:val="0"/>
              <w:spacing w:beforeLines="20" w:before="62" w:afterLines="20" w:after="62" w:line="360" w:lineRule="auto"/>
              <w:rPr>
                <w:rFonts w:cs="Arial"/>
                <w:color w:val="000000" w:themeColor="text1"/>
                <w:sz w:val="24"/>
                <w:szCs w:val="24"/>
              </w:rPr>
            </w:pPr>
            <w:r w:rsidRPr="00C12691">
              <w:rPr>
                <w:rFonts w:cs="Arial"/>
                <w:color w:val="000000" w:themeColor="text1"/>
                <w:sz w:val="24"/>
                <w:szCs w:val="24"/>
              </w:rPr>
              <w:t>和物料或洁净介质直接接触的管道管件材质</w:t>
            </w:r>
            <w:r w:rsidR="0019712F" w:rsidRPr="00C12691">
              <w:rPr>
                <w:rFonts w:cs="Arial"/>
                <w:color w:val="000000" w:themeColor="text1"/>
                <w:sz w:val="24"/>
                <w:szCs w:val="24"/>
              </w:rPr>
              <w:t>为</w:t>
            </w:r>
            <w:r w:rsidRPr="00C12691">
              <w:rPr>
                <w:rFonts w:cs="Arial"/>
                <w:color w:val="000000" w:themeColor="text1"/>
                <w:sz w:val="24"/>
                <w:szCs w:val="24"/>
              </w:rPr>
              <w:t>316L</w:t>
            </w:r>
            <w:r w:rsidR="0019712F" w:rsidRPr="00C12691">
              <w:rPr>
                <w:rFonts w:cs="Arial"/>
                <w:color w:val="000000" w:themeColor="text1"/>
                <w:sz w:val="24"/>
                <w:szCs w:val="24"/>
              </w:rPr>
              <w:t>不锈钢，</w:t>
            </w:r>
            <w:r w:rsidRPr="00C12691">
              <w:rPr>
                <w:rFonts w:cs="Arial"/>
                <w:color w:val="000000" w:themeColor="text1"/>
                <w:sz w:val="24"/>
                <w:szCs w:val="24"/>
              </w:rPr>
              <w:t>并符合现行版</w:t>
            </w:r>
            <w:r w:rsidRPr="00C12691">
              <w:rPr>
                <w:rFonts w:cs="Arial"/>
                <w:color w:val="000000" w:themeColor="text1"/>
                <w:sz w:val="24"/>
                <w:szCs w:val="24"/>
              </w:rPr>
              <w:t>ASME BPE</w:t>
            </w:r>
            <w:r w:rsidR="00924081" w:rsidRPr="00C12691">
              <w:rPr>
                <w:rFonts w:cs="Arial"/>
                <w:color w:val="000000" w:themeColor="text1"/>
                <w:sz w:val="24"/>
                <w:szCs w:val="24"/>
              </w:rPr>
              <w:t xml:space="preserve"> </w:t>
            </w:r>
            <w:r w:rsidR="00B05426" w:rsidRPr="00C12691">
              <w:rPr>
                <w:rFonts w:cs="Arial" w:hint="eastAsia"/>
                <w:color w:val="000000" w:themeColor="text1"/>
                <w:sz w:val="24"/>
                <w:szCs w:val="24"/>
              </w:rPr>
              <w:t>SF1</w:t>
            </w:r>
            <w:r w:rsidRPr="00C12691">
              <w:rPr>
                <w:rFonts w:cs="Arial"/>
                <w:color w:val="000000" w:themeColor="text1"/>
                <w:sz w:val="24"/>
                <w:szCs w:val="24"/>
              </w:rPr>
              <w:t>的相关要求，清洗后可排空、无死角</w:t>
            </w:r>
            <w:r w:rsidR="0044452C" w:rsidRPr="00C12691">
              <w:rPr>
                <w:rFonts w:cs="Arial"/>
                <w:color w:val="000000" w:themeColor="text1"/>
                <w:sz w:val="24"/>
                <w:szCs w:val="24"/>
              </w:rPr>
              <w:t>，耐压不小于</w:t>
            </w:r>
            <w:r w:rsidR="0044452C" w:rsidRPr="00C12691">
              <w:rPr>
                <w:rFonts w:cs="Arial"/>
                <w:color w:val="000000" w:themeColor="text1"/>
                <w:sz w:val="24"/>
                <w:szCs w:val="24"/>
              </w:rPr>
              <w:t>0.</w:t>
            </w:r>
            <w:r w:rsidR="00BE12DA" w:rsidRPr="00C12691">
              <w:rPr>
                <w:rFonts w:cs="Arial" w:hint="eastAsia"/>
                <w:color w:val="000000" w:themeColor="text1"/>
                <w:sz w:val="24"/>
                <w:szCs w:val="24"/>
              </w:rPr>
              <w:t>6</w:t>
            </w:r>
            <w:r w:rsidR="00BE12DA" w:rsidRPr="00C12691">
              <w:rPr>
                <w:rFonts w:cs="Arial"/>
                <w:color w:val="000000" w:themeColor="text1"/>
                <w:sz w:val="24"/>
                <w:szCs w:val="24"/>
              </w:rPr>
              <w:t>MPa</w:t>
            </w:r>
            <w:r w:rsidR="0044452C" w:rsidRPr="00C12691">
              <w:rPr>
                <w:rFonts w:cs="Arial"/>
                <w:color w:val="000000" w:themeColor="text1"/>
                <w:sz w:val="24"/>
                <w:szCs w:val="24"/>
              </w:rPr>
              <w:t>。</w:t>
            </w:r>
          </w:p>
        </w:tc>
        <w:tc>
          <w:tcPr>
            <w:tcW w:w="1365" w:type="dxa"/>
            <w:vAlign w:val="center"/>
          </w:tcPr>
          <w:p w14:paraId="0C862A90" w14:textId="77777777" w:rsidR="00B04314" w:rsidRPr="00C12691" w:rsidRDefault="00F90C1F"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B04314" w:rsidRPr="00C12691" w14:paraId="77740548" w14:textId="77777777" w:rsidTr="00B44D24">
        <w:trPr>
          <w:cantSplit/>
          <w:trHeight w:val="361"/>
        </w:trPr>
        <w:tc>
          <w:tcPr>
            <w:tcW w:w="1356" w:type="dxa"/>
            <w:vAlign w:val="center"/>
          </w:tcPr>
          <w:p w14:paraId="4631342A" w14:textId="77777777" w:rsidR="00B04314" w:rsidRPr="00C12691" w:rsidRDefault="00F90C1F"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URS021</w:t>
            </w:r>
          </w:p>
        </w:tc>
        <w:tc>
          <w:tcPr>
            <w:tcW w:w="7254" w:type="dxa"/>
          </w:tcPr>
          <w:p w14:paraId="68AB19CE" w14:textId="51D2B106" w:rsidR="00B04314" w:rsidRPr="00C12691" w:rsidRDefault="00B04314" w:rsidP="00373A19">
            <w:pPr>
              <w:autoSpaceDE w:val="0"/>
              <w:autoSpaceDN w:val="0"/>
              <w:adjustRightInd w:val="0"/>
              <w:spacing w:beforeLines="20" w:before="62" w:afterLines="20" w:after="62" w:line="360" w:lineRule="auto"/>
              <w:rPr>
                <w:rFonts w:cs="Arial"/>
                <w:color w:val="000000" w:themeColor="text1"/>
                <w:sz w:val="24"/>
                <w:szCs w:val="24"/>
              </w:rPr>
            </w:pPr>
            <w:r w:rsidRPr="00C12691">
              <w:rPr>
                <w:rFonts w:cs="Arial"/>
                <w:color w:val="000000" w:themeColor="text1"/>
                <w:sz w:val="24"/>
                <w:szCs w:val="24"/>
              </w:rPr>
              <w:t>系统中所有的交叉管路和各仪表元件的接入点管路都符合现行版</w:t>
            </w:r>
            <w:r w:rsidRPr="00C12691">
              <w:rPr>
                <w:rFonts w:cs="Arial"/>
                <w:color w:val="000000" w:themeColor="text1"/>
                <w:sz w:val="24"/>
                <w:szCs w:val="24"/>
              </w:rPr>
              <w:t xml:space="preserve">ASME BPE </w:t>
            </w:r>
            <w:r w:rsidR="00792DAA" w:rsidRPr="00C12691">
              <w:rPr>
                <w:rFonts w:cs="Arial"/>
                <w:color w:val="000000" w:themeColor="text1"/>
                <w:sz w:val="24"/>
                <w:szCs w:val="24"/>
              </w:rPr>
              <w:t>SD</w:t>
            </w:r>
            <w:r w:rsidRPr="00C12691">
              <w:rPr>
                <w:rFonts w:cs="Arial"/>
                <w:color w:val="000000" w:themeColor="text1"/>
                <w:sz w:val="24"/>
                <w:szCs w:val="24"/>
              </w:rPr>
              <w:t>的关于死角的要求。便于清洗，无残留。</w:t>
            </w:r>
          </w:p>
          <w:p w14:paraId="0709D8EB" w14:textId="4E967F99" w:rsidR="00343373" w:rsidRPr="00C12691" w:rsidRDefault="009F7C8C" w:rsidP="00343373">
            <w:pPr>
              <w:autoSpaceDE w:val="0"/>
              <w:autoSpaceDN w:val="0"/>
              <w:adjustRightInd w:val="0"/>
              <w:spacing w:beforeLines="20" w:before="62" w:afterLines="20" w:after="62" w:line="360" w:lineRule="auto"/>
              <w:rPr>
                <w:rFonts w:cs="Arial"/>
                <w:color w:val="000000" w:themeColor="text1"/>
                <w:sz w:val="24"/>
                <w:szCs w:val="24"/>
              </w:rPr>
            </w:pPr>
            <w:r w:rsidRPr="00C12691">
              <w:rPr>
                <w:rFonts w:cs="Arial" w:hint="eastAsia"/>
                <w:color w:val="000000" w:themeColor="text1"/>
                <w:sz w:val="24"/>
                <w:szCs w:val="24"/>
              </w:rPr>
              <w:t>焊接：</w:t>
            </w:r>
            <w:r w:rsidR="00343373" w:rsidRPr="00C12691">
              <w:rPr>
                <w:rFonts w:cs="Arial" w:hint="eastAsia"/>
                <w:color w:val="000000" w:themeColor="text1"/>
                <w:sz w:val="24"/>
                <w:szCs w:val="24"/>
              </w:rPr>
              <w:t>所有管道</w:t>
            </w:r>
            <w:r w:rsidR="00FB33BE" w:rsidRPr="00C12691">
              <w:rPr>
                <w:rFonts w:cs="Arial" w:hint="eastAsia"/>
                <w:color w:val="000000" w:themeColor="text1"/>
                <w:sz w:val="24"/>
                <w:szCs w:val="24"/>
              </w:rPr>
              <w:t>尽量</w:t>
            </w:r>
            <w:r w:rsidR="00343373" w:rsidRPr="00C12691">
              <w:rPr>
                <w:rFonts w:cs="Arial" w:hint="eastAsia"/>
                <w:color w:val="000000" w:themeColor="text1"/>
                <w:sz w:val="24"/>
                <w:szCs w:val="24"/>
              </w:rPr>
              <w:t>采用自动轨道焊，管道焊口应做必须酸洗、钝化，并有相关记录</w:t>
            </w:r>
            <w:r w:rsidR="00C97E73" w:rsidRPr="00C12691">
              <w:rPr>
                <w:rFonts w:cs="Arial" w:hint="eastAsia"/>
                <w:color w:val="000000" w:themeColor="text1"/>
                <w:sz w:val="24"/>
                <w:szCs w:val="24"/>
              </w:rPr>
              <w:t>；</w:t>
            </w:r>
            <w:r w:rsidR="00343373" w:rsidRPr="00C12691">
              <w:rPr>
                <w:rFonts w:cs="Arial" w:hint="eastAsia"/>
                <w:color w:val="000000" w:themeColor="text1"/>
                <w:sz w:val="24"/>
                <w:szCs w:val="24"/>
              </w:rPr>
              <w:t>提供焊接图纸及焊接记录；焊工具有相关焊工资质</w:t>
            </w:r>
            <w:r w:rsidRPr="00C12691">
              <w:rPr>
                <w:rFonts w:cs="Arial" w:hint="eastAsia"/>
                <w:color w:val="000000" w:themeColor="text1"/>
                <w:sz w:val="24"/>
                <w:szCs w:val="24"/>
              </w:rPr>
              <w:t>。</w:t>
            </w:r>
          </w:p>
          <w:p w14:paraId="0BB4CE4F" w14:textId="22967D61" w:rsidR="009F7C8C" w:rsidRPr="00C12691" w:rsidRDefault="00343373" w:rsidP="00343373">
            <w:pPr>
              <w:autoSpaceDE w:val="0"/>
              <w:autoSpaceDN w:val="0"/>
              <w:adjustRightInd w:val="0"/>
              <w:spacing w:beforeLines="20" w:before="62" w:afterLines="20" w:after="62" w:line="360" w:lineRule="auto"/>
              <w:rPr>
                <w:rFonts w:cs="Arial"/>
                <w:color w:val="000000" w:themeColor="text1"/>
                <w:sz w:val="24"/>
                <w:szCs w:val="24"/>
              </w:rPr>
            </w:pPr>
            <w:r w:rsidRPr="00C12691">
              <w:rPr>
                <w:rFonts w:cs="Arial" w:hint="eastAsia"/>
                <w:color w:val="000000" w:themeColor="text1"/>
                <w:sz w:val="24"/>
                <w:szCs w:val="24"/>
              </w:rPr>
              <w:t>内窥镜检查：自动氩弧焊随机抽样提供</w:t>
            </w:r>
            <w:r w:rsidRPr="00C12691">
              <w:rPr>
                <w:rFonts w:cs="Arial" w:hint="eastAsia"/>
                <w:color w:val="000000" w:themeColor="text1"/>
                <w:sz w:val="24"/>
                <w:szCs w:val="24"/>
              </w:rPr>
              <w:t>30%</w:t>
            </w:r>
            <w:r w:rsidRPr="00C12691">
              <w:rPr>
                <w:rFonts w:cs="Arial" w:hint="eastAsia"/>
                <w:color w:val="000000" w:themeColor="text1"/>
                <w:sz w:val="24"/>
                <w:szCs w:val="24"/>
              </w:rPr>
              <w:t>管道内窥镜照片，手工焊接部分</w:t>
            </w:r>
            <w:r w:rsidRPr="00C12691">
              <w:rPr>
                <w:rFonts w:cs="Arial" w:hint="eastAsia"/>
                <w:color w:val="000000" w:themeColor="text1"/>
                <w:sz w:val="24"/>
                <w:szCs w:val="24"/>
              </w:rPr>
              <w:t>100%</w:t>
            </w:r>
            <w:r w:rsidRPr="00C12691">
              <w:rPr>
                <w:rFonts w:cs="Arial" w:hint="eastAsia"/>
                <w:color w:val="000000" w:themeColor="text1"/>
                <w:sz w:val="24"/>
                <w:szCs w:val="24"/>
              </w:rPr>
              <w:t>提供管道内窥镜照片。</w:t>
            </w:r>
          </w:p>
        </w:tc>
        <w:tc>
          <w:tcPr>
            <w:tcW w:w="1365" w:type="dxa"/>
            <w:vAlign w:val="center"/>
          </w:tcPr>
          <w:p w14:paraId="325B6665" w14:textId="77777777" w:rsidR="00B04314" w:rsidRPr="00C12691" w:rsidRDefault="00F90C1F"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F90C1F" w:rsidRPr="00C12691" w14:paraId="27EE454F" w14:textId="77777777" w:rsidTr="00041BE7">
        <w:trPr>
          <w:cantSplit/>
          <w:trHeight w:val="361"/>
        </w:trPr>
        <w:tc>
          <w:tcPr>
            <w:tcW w:w="9975" w:type="dxa"/>
            <w:gridSpan w:val="3"/>
            <w:vAlign w:val="center"/>
          </w:tcPr>
          <w:p w14:paraId="38FB9E22" w14:textId="77777777" w:rsidR="00F90C1F" w:rsidRPr="00C12691" w:rsidRDefault="00F90C1F" w:rsidP="00373A19">
            <w:pPr>
              <w:spacing w:line="360" w:lineRule="auto"/>
              <w:jc w:val="left"/>
              <w:rPr>
                <w:rFonts w:cs="Arial"/>
                <w:color w:val="000000" w:themeColor="text1"/>
                <w:sz w:val="24"/>
                <w:szCs w:val="24"/>
              </w:rPr>
            </w:pPr>
            <w:r w:rsidRPr="00C12691">
              <w:rPr>
                <w:rFonts w:cs="Arial"/>
                <w:b/>
                <w:color w:val="000000" w:themeColor="text1"/>
                <w:sz w:val="24"/>
                <w:szCs w:val="24"/>
              </w:rPr>
              <w:t>阀门要求</w:t>
            </w:r>
          </w:p>
        </w:tc>
      </w:tr>
      <w:tr w:rsidR="00B04314" w:rsidRPr="00C12691" w14:paraId="4FB4E496" w14:textId="77777777" w:rsidTr="00232757">
        <w:trPr>
          <w:cantSplit/>
          <w:trHeight w:val="361"/>
        </w:trPr>
        <w:tc>
          <w:tcPr>
            <w:tcW w:w="1356" w:type="dxa"/>
            <w:vAlign w:val="center"/>
          </w:tcPr>
          <w:p w14:paraId="7AE5C20F" w14:textId="77777777" w:rsidR="00B04314" w:rsidRPr="00C12691" w:rsidRDefault="00F90C1F"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URS022</w:t>
            </w:r>
          </w:p>
        </w:tc>
        <w:tc>
          <w:tcPr>
            <w:tcW w:w="7254" w:type="dxa"/>
            <w:vAlign w:val="center"/>
          </w:tcPr>
          <w:p w14:paraId="5B52BBE6" w14:textId="1ADE12B7" w:rsidR="00B04314" w:rsidRPr="00C12691" w:rsidRDefault="00B04314" w:rsidP="00373A19">
            <w:pPr>
              <w:autoSpaceDE w:val="0"/>
              <w:autoSpaceDN w:val="0"/>
              <w:adjustRightInd w:val="0"/>
              <w:spacing w:beforeLines="20" w:before="62" w:afterLines="20" w:after="62" w:line="360" w:lineRule="auto"/>
              <w:rPr>
                <w:rFonts w:cs="Arial"/>
                <w:color w:val="000000" w:themeColor="text1"/>
                <w:sz w:val="24"/>
                <w:szCs w:val="24"/>
              </w:rPr>
            </w:pPr>
            <w:proofErr w:type="gramStart"/>
            <w:r w:rsidRPr="00C12691">
              <w:rPr>
                <w:rFonts w:cs="Arial"/>
                <w:color w:val="000000" w:themeColor="text1"/>
                <w:sz w:val="24"/>
                <w:szCs w:val="24"/>
              </w:rPr>
              <w:t>系统接液阀门</w:t>
            </w:r>
            <w:proofErr w:type="gramEnd"/>
            <w:r w:rsidRPr="00C12691">
              <w:rPr>
                <w:rFonts w:cs="Arial"/>
                <w:color w:val="000000" w:themeColor="text1"/>
                <w:sz w:val="24"/>
                <w:szCs w:val="24"/>
              </w:rPr>
              <w:t>均采用</w:t>
            </w:r>
            <w:r w:rsidR="00F90C1F" w:rsidRPr="00C12691">
              <w:rPr>
                <w:rFonts w:cs="Arial"/>
                <w:color w:val="000000" w:themeColor="text1"/>
                <w:sz w:val="24"/>
                <w:szCs w:val="24"/>
              </w:rPr>
              <w:t>卫生级</w:t>
            </w:r>
            <w:r w:rsidR="0044452C" w:rsidRPr="00C12691">
              <w:rPr>
                <w:rFonts w:cs="Arial"/>
                <w:color w:val="000000" w:themeColor="text1"/>
                <w:sz w:val="24"/>
                <w:szCs w:val="24"/>
              </w:rPr>
              <w:t>GEMU</w:t>
            </w:r>
            <w:r w:rsidRPr="00C12691">
              <w:rPr>
                <w:rFonts w:cs="Arial"/>
                <w:color w:val="000000" w:themeColor="text1"/>
                <w:sz w:val="24"/>
                <w:szCs w:val="24"/>
              </w:rPr>
              <w:t>气动隔膜阀</w:t>
            </w:r>
            <w:r w:rsidR="00E10871" w:rsidRPr="00C12691">
              <w:rPr>
                <w:rFonts w:cs="Arial" w:hint="eastAsia"/>
                <w:color w:val="000000" w:themeColor="text1"/>
                <w:sz w:val="24"/>
                <w:szCs w:val="24"/>
              </w:rPr>
              <w:t>，阀体</w:t>
            </w:r>
            <w:r w:rsidR="00CB211A" w:rsidRPr="00C12691">
              <w:rPr>
                <w:rFonts w:cs="Arial" w:hint="eastAsia"/>
                <w:color w:val="000000" w:themeColor="text1"/>
                <w:sz w:val="24"/>
                <w:szCs w:val="24"/>
              </w:rPr>
              <w:t>SF1</w:t>
            </w:r>
            <w:r w:rsidR="00E10871" w:rsidRPr="00C12691">
              <w:rPr>
                <w:rFonts w:cs="Arial" w:hint="eastAsia"/>
                <w:color w:val="000000" w:themeColor="text1"/>
                <w:sz w:val="24"/>
                <w:szCs w:val="24"/>
              </w:rPr>
              <w:t>，</w:t>
            </w:r>
            <w:r w:rsidR="00E10871" w:rsidRPr="00C12691">
              <w:rPr>
                <w:rFonts w:cs="Arial" w:hint="eastAsia"/>
                <w:color w:val="000000" w:themeColor="text1"/>
                <w:sz w:val="24"/>
                <w:szCs w:val="24"/>
              </w:rPr>
              <w:t>EPDM/PTFE</w:t>
            </w:r>
            <w:r w:rsidR="00E10871" w:rsidRPr="00C12691">
              <w:rPr>
                <w:rFonts w:cs="Arial" w:hint="eastAsia"/>
                <w:color w:val="000000" w:themeColor="text1"/>
                <w:sz w:val="24"/>
                <w:szCs w:val="24"/>
              </w:rPr>
              <w:t>膜片。</w:t>
            </w:r>
          </w:p>
        </w:tc>
        <w:tc>
          <w:tcPr>
            <w:tcW w:w="1365" w:type="dxa"/>
            <w:vAlign w:val="center"/>
          </w:tcPr>
          <w:p w14:paraId="0FFF498A" w14:textId="77777777" w:rsidR="00B04314" w:rsidRPr="00C12691" w:rsidRDefault="00F90C1F"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B04314" w:rsidRPr="00C12691" w14:paraId="0A56A12C" w14:textId="77777777" w:rsidTr="00232757">
        <w:trPr>
          <w:cantSplit/>
          <w:trHeight w:val="361"/>
        </w:trPr>
        <w:tc>
          <w:tcPr>
            <w:tcW w:w="1356" w:type="dxa"/>
            <w:vAlign w:val="center"/>
          </w:tcPr>
          <w:p w14:paraId="69B223D5" w14:textId="77777777" w:rsidR="00B04314" w:rsidRPr="00C12691" w:rsidRDefault="00F90C1F"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lastRenderedPageBreak/>
              <w:t>URS023</w:t>
            </w:r>
          </w:p>
        </w:tc>
        <w:tc>
          <w:tcPr>
            <w:tcW w:w="7254" w:type="dxa"/>
            <w:vAlign w:val="center"/>
          </w:tcPr>
          <w:p w14:paraId="72159E4F" w14:textId="77777777" w:rsidR="00B04314" w:rsidRPr="00C12691" w:rsidRDefault="00263E30" w:rsidP="00373A19">
            <w:pPr>
              <w:autoSpaceDE w:val="0"/>
              <w:autoSpaceDN w:val="0"/>
              <w:adjustRightInd w:val="0"/>
              <w:spacing w:beforeLines="20" w:before="62" w:afterLines="20" w:after="62" w:line="360" w:lineRule="auto"/>
              <w:rPr>
                <w:rFonts w:cs="Arial"/>
                <w:color w:val="000000" w:themeColor="text1"/>
                <w:sz w:val="24"/>
                <w:szCs w:val="24"/>
              </w:rPr>
            </w:pPr>
            <w:r w:rsidRPr="00C12691">
              <w:rPr>
                <w:rFonts w:cs="Arial" w:hint="eastAsia"/>
                <w:color w:val="000000" w:themeColor="text1"/>
                <w:sz w:val="24"/>
                <w:szCs w:val="24"/>
              </w:rPr>
              <w:t>系统回流端配备压力调节阀，通过调节开度，判断浓缩比是否达到要求，调压阀调节压力时应足够迅速、灵敏，不能出现压力滞后调节，导致压力波动。</w:t>
            </w:r>
          </w:p>
        </w:tc>
        <w:tc>
          <w:tcPr>
            <w:tcW w:w="1365" w:type="dxa"/>
            <w:vAlign w:val="center"/>
          </w:tcPr>
          <w:p w14:paraId="4267272C" w14:textId="77777777" w:rsidR="00B04314" w:rsidRPr="00C12691" w:rsidRDefault="00F90C1F"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F90C1F" w:rsidRPr="00C12691" w14:paraId="01FE7334" w14:textId="77777777" w:rsidTr="00041BE7">
        <w:trPr>
          <w:cantSplit/>
          <w:trHeight w:val="361"/>
        </w:trPr>
        <w:tc>
          <w:tcPr>
            <w:tcW w:w="9975" w:type="dxa"/>
            <w:gridSpan w:val="3"/>
            <w:vAlign w:val="center"/>
          </w:tcPr>
          <w:p w14:paraId="3871D4D3" w14:textId="77777777" w:rsidR="00F90C1F" w:rsidRPr="00C12691" w:rsidRDefault="00F90C1F" w:rsidP="00373A19">
            <w:pPr>
              <w:spacing w:line="360" w:lineRule="auto"/>
              <w:jc w:val="left"/>
              <w:rPr>
                <w:rFonts w:cs="Arial"/>
                <w:color w:val="000000" w:themeColor="text1"/>
                <w:sz w:val="24"/>
                <w:szCs w:val="24"/>
              </w:rPr>
            </w:pPr>
            <w:r w:rsidRPr="00C12691">
              <w:rPr>
                <w:rFonts w:cs="Arial"/>
                <w:b/>
                <w:color w:val="000000" w:themeColor="text1"/>
                <w:sz w:val="24"/>
                <w:szCs w:val="24"/>
              </w:rPr>
              <w:t>仪表要求</w:t>
            </w:r>
          </w:p>
        </w:tc>
      </w:tr>
      <w:tr w:rsidR="00B04314" w:rsidRPr="00C12691" w14:paraId="1178CA1C" w14:textId="77777777" w:rsidTr="00232757">
        <w:trPr>
          <w:cantSplit/>
          <w:trHeight w:val="361"/>
        </w:trPr>
        <w:tc>
          <w:tcPr>
            <w:tcW w:w="1356" w:type="dxa"/>
            <w:vAlign w:val="center"/>
          </w:tcPr>
          <w:p w14:paraId="19964F7C" w14:textId="77777777" w:rsidR="00B04314" w:rsidRPr="00C12691" w:rsidRDefault="00F90C1F"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URS024</w:t>
            </w:r>
          </w:p>
        </w:tc>
        <w:tc>
          <w:tcPr>
            <w:tcW w:w="7254" w:type="dxa"/>
            <w:vAlign w:val="center"/>
          </w:tcPr>
          <w:p w14:paraId="3674075D" w14:textId="77777777" w:rsidR="00B04314" w:rsidRPr="00C12691" w:rsidRDefault="00B44D24" w:rsidP="00373A19">
            <w:pPr>
              <w:autoSpaceDE w:val="0"/>
              <w:autoSpaceDN w:val="0"/>
              <w:adjustRightInd w:val="0"/>
              <w:spacing w:beforeLines="20" w:before="62" w:afterLines="20" w:after="62" w:line="360" w:lineRule="auto"/>
              <w:rPr>
                <w:rFonts w:cs="Arial"/>
                <w:color w:val="000000" w:themeColor="text1"/>
                <w:sz w:val="24"/>
                <w:szCs w:val="24"/>
              </w:rPr>
            </w:pPr>
            <w:r w:rsidRPr="00C12691">
              <w:rPr>
                <w:rFonts w:cs="Arial"/>
                <w:color w:val="000000" w:themeColor="text1"/>
                <w:sz w:val="24"/>
                <w:szCs w:val="24"/>
              </w:rPr>
              <w:t>压力传感器：一线品牌，</w:t>
            </w:r>
            <w:r w:rsidR="00DE7A3B" w:rsidRPr="00C12691">
              <w:rPr>
                <w:rFonts w:cs="Arial" w:hint="eastAsia"/>
                <w:color w:val="000000" w:themeColor="text1"/>
                <w:sz w:val="24"/>
                <w:szCs w:val="24"/>
              </w:rPr>
              <w:t>在线监测每级进样口、回流口、透过端的系统压力；压力传感器量程</w:t>
            </w:r>
            <w:r w:rsidR="00DE7A3B" w:rsidRPr="00C12691">
              <w:rPr>
                <w:rFonts w:cs="Arial" w:hint="eastAsia"/>
                <w:color w:val="000000" w:themeColor="text1"/>
                <w:sz w:val="24"/>
                <w:szCs w:val="24"/>
              </w:rPr>
              <w:t>0</w:t>
            </w:r>
            <w:r w:rsidR="00501060" w:rsidRPr="00C12691">
              <w:rPr>
                <w:rFonts w:cs="Arial" w:hint="eastAsia"/>
                <w:color w:val="000000" w:themeColor="text1"/>
                <w:sz w:val="24"/>
                <w:szCs w:val="24"/>
              </w:rPr>
              <w:t>～</w:t>
            </w:r>
            <w:r w:rsidR="00DE7A3B" w:rsidRPr="00C12691">
              <w:rPr>
                <w:rFonts w:cs="Arial" w:hint="eastAsia"/>
                <w:color w:val="000000" w:themeColor="text1"/>
                <w:sz w:val="24"/>
                <w:szCs w:val="24"/>
              </w:rPr>
              <w:t>10bar</w:t>
            </w:r>
            <w:r w:rsidR="00DE7A3B" w:rsidRPr="00C12691">
              <w:rPr>
                <w:rFonts w:cs="Arial" w:hint="eastAsia"/>
                <w:color w:val="000000" w:themeColor="text1"/>
                <w:sz w:val="24"/>
                <w:szCs w:val="24"/>
              </w:rPr>
              <w:t>，精度±</w:t>
            </w:r>
            <w:r w:rsidR="00DE7A3B" w:rsidRPr="00C12691">
              <w:rPr>
                <w:rFonts w:cs="Arial" w:hint="eastAsia"/>
                <w:color w:val="000000" w:themeColor="text1"/>
                <w:sz w:val="24"/>
                <w:szCs w:val="24"/>
              </w:rPr>
              <w:t>0.1bar</w:t>
            </w:r>
            <w:r w:rsidR="00DE7A3B" w:rsidRPr="00C12691">
              <w:rPr>
                <w:rFonts w:cs="Arial" w:hint="eastAsia"/>
                <w:color w:val="000000" w:themeColor="text1"/>
                <w:sz w:val="24"/>
                <w:szCs w:val="24"/>
              </w:rPr>
              <w:t>。</w:t>
            </w:r>
          </w:p>
        </w:tc>
        <w:tc>
          <w:tcPr>
            <w:tcW w:w="1365" w:type="dxa"/>
            <w:vAlign w:val="center"/>
          </w:tcPr>
          <w:p w14:paraId="1C4B57EC" w14:textId="77777777" w:rsidR="00B04314" w:rsidRPr="00C12691" w:rsidRDefault="00F90C1F"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B04314" w:rsidRPr="00C12691" w14:paraId="77924D03" w14:textId="77777777" w:rsidTr="00232757">
        <w:trPr>
          <w:cantSplit/>
          <w:trHeight w:val="361"/>
        </w:trPr>
        <w:tc>
          <w:tcPr>
            <w:tcW w:w="1356" w:type="dxa"/>
            <w:vAlign w:val="center"/>
          </w:tcPr>
          <w:p w14:paraId="61EE51B0" w14:textId="77777777" w:rsidR="00B04314" w:rsidRPr="00C12691" w:rsidRDefault="00F90C1F"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URS025</w:t>
            </w:r>
          </w:p>
        </w:tc>
        <w:tc>
          <w:tcPr>
            <w:tcW w:w="7254" w:type="dxa"/>
            <w:vAlign w:val="center"/>
          </w:tcPr>
          <w:p w14:paraId="0EC0ABA6" w14:textId="77777777" w:rsidR="00B04314" w:rsidRPr="00C12691" w:rsidRDefault="00715562" w:rsidP="00373A19">
            <w:pPr>
              <w:autoSpaceDE w:val="0"/>
              <w:autoSpaceDN w:val="0"/>
              <w:adjustRightInd w:val="0"/>
              <w:spacing w:beforeLines="20" w:before="62" w:afterLines="20" w:after="62" w:line="360" w:lineRule="auto"/>
              <w:rPr>
                <w:rFonts w:cs="Arial"/>
                <w:color w:val="000000" w:themeColor="text1"/>
                <w:sz w:val="24"/>
                <w:szCs w:val="24"/>
              </w:rPr>
            </w:pPr>
            <w:r w:rsidRPr="00C12691">
              <w:rPr>
                <w:rFonts w:cs="Arial"/>
                <w:color w:val="000000" w:themeColor="text1"/>
                <w:sz w:val="24"/>
                <w:szCs w:val="24"/>
              </w:rPr>
              <w:t>在线</w:t>
            </w:r>
            <w:r w:rsidR="00B04314" w:rsidRPr="00C12691">
              <w:rPr>
                <w:rFonts w:cs="Arial"/>
                <w:color w:val="000000" w:themeColor="text1"/>
                <w:sz w:val="24"/>
                <w:szCs w:val="24"/>
              </w:rPr>
              <w:t>电导传感器：一线品牌，</w:t>
            </w:r>
            <w:r w:rsidR="00501060" w:rsidRPr="00C12691">
              <w:rPr>
                <w:rFonts w:cs="Arial" w:hint="eastAsia"/>
                <w:color w:val="000000" w:themeColor="text1"/>
                <w:sz w:val="24"/>
                <w:szCs w:val="24"/>
              </w:rPr>
              <w:t>透过端</w:t>
            </w:r>
            <w:proofErr w:type="gramStart"/>
            <w:r w:rsidR="00501060" w:rsidRPr="00C12691">
              <w:rPr>
                <w:rFonts w:cs="Arial" w:hint="eastAsia"/>
                <w:color w:val="000000" w:themeColor="text1"/>
                <w:sz w:val="24"/>
                <w:szCs w:val="24"/>
              </w:rPr>
              <w:t>配备低</w:t>
            </w:r>
            <w:proofErr w:type="gramEnd"/>
            <w:r w:rsidR="00501060" w:rsidRPr="00C12691">
              <w:rPr>
                <w:rFonts w:cs="Arial" w:hint="eastAsia"/>
                <w:color w:val="000000" w:themeColor="text1"/>
                <w:sz w:val="24"/>
                <w:szCs w:val="24"/>
              </w:rPr>
              <w:t>量程检测器，作为系统</w:t>
            </w:r>
            <w:r w:rsidR="00501060" w:rsidRPr="00C12691">
              <w:rPr>
                <w:rFonts w:cs="Arial" w:hint="eastAsia"/>
                <w:color w:val="000000" w:themeColor="text1"/>
                <w:sz w:val="24"/>
                <w:szCs w:val="24"/>
              </w:rPr>
              <w:t>CIP</w:t>
            </w:r>
            <w:r w:rsidR="00501060" w:rsidRPr="00C12691">
              <w:rPr>
                <w:rFonts w:cs="Arial" w:hint="eastAsia"/>
                <w:color w:val="000000" w:themeColor="text1"/>
                <w:sz w:val="24"/>
                <w:szCs w:val="24"/>
              </w:rPr>
              <w:t>终点判断，量程范围</w:t>
            </w:r>
            <w:r w:rsidR="00501060" w:rsidRPr="00C12691">
              <w:rPr>
                <w:rFonts w:cs="Arial" w:hint="eastAsia"/>
                <w:color w:val="000000" w:themeColor="text1"/>
                <w:sz w:val="24"/>
                <w:szCs w:val="24"/>
              </w:rPr>
              <w:t>0</w:t>
            </w:r>
            <w:r w:rsidR="00501060" w:rsidRPr="00C12691">
              <w:rPr>
                <w:rFonts w:cs="Arial" w:hint="eastAsia"/>
                <w:color w:val="000000" w:themeColor="text1"/>
                <w:sz w:val="24"/>
                <w:szCs w:val="24"/>
              </w:rPr>
              <w:t>～</w:t>
            </w:r>
            <w:r w:rsidR="00501060" w:rsidRPr="00C12691">
              <w:rPr>
                <w:rFonts w:cs="Arial" w:hint="eastAsia"/>
                <w:color w:val="000000" w:themeColor="text1"/>
                <w:sz w:val="24"/>
                <w:szCs w:val="24"/>
              </w:rPr>
              <w:t>1500us/cm</w:t>
            </w:r>
            <w:r w:rsidR="00501060" w:rsidRPr="00C12691">
              <w:rPr>
                <w:rFonts w:cs="Arial" w:hint="eastAsia"/>
                <w:color w:val="000000" w:themeColor="text1"/>
                <w:sz w:val="24"/>
                <w:szCs w:val="24"/>
              </w:rPr>
              <w:t>，精度±</w:t>
            </w:r>
            <w:r w:rsidR="00501060" w:rsidRPr="00C12691">
              <w:rPr>
                <w:rFonts w:cs="Arial" w:hint="eastAsia"/>
                <w:color w:val="000000" w:themeColor="text1"/>
                <w:sz w:val="24"/>
                <w:szCs w:val="24"/>
              </w:rPr>
              <w:t>3%</w:t>
            </w:r>
            <w:r w:rsidR="00501060" w:rsidRPr="00C12691">
              <w:rPr>
                <w:rFonts w:cs="Arial" w:hint="eastAsia"/>
                <w:color w:val="000000" w:themeColor="text1"/>
                <w:sz w:val="24"/>
                <w:szCs w:val="24"/>
              </w:rPr>
              <w:t>。回流配备高量程检测器，检测料液电导值，检测范围</w:t>
            </w:r>
            <w:r w:rsidR="00501060" w:rsidRPr="00C12691">
              <w:rPr>
                <w:rFonts w:cs="Arial" w:hint="eastAsia"/>
                <w:color w:val="000000" w:themeColor="text1"/>
                <w:sz w:val="24"/>
                <w:szCs w:val="24"/>
              </w:rPr>
              <w:t>0.01</w:t>
            </w:r>
            <w:r w:rsidR="00501060" w:rsidRPr="00C12691">
              <w:rPr>
                <w:rFonts w:cs="Arial" w:hint="eastAsia"/>
                <w:color w:val="000000" w:themeColor="text1"/>
                <w:sz w:val="24"/>
                <w:szCs w:val="24"/>
              </w:rPr>
              <w:t>～</w:t>
            </w:r>
            <w:r w:rsidR="00501060" w:rsidRPr="00C12691">
              <w:rPr>
                <w:rFonts w:cs="Arial" w:hint="eastAsia"/>
                <w:color w:val="000000" w:themeColor="text1"/>
                <w:sz w:val="24"/>
                <w:szCs w:val="24"/>
              </w:rPr>
              <w:t>300ms/cm</w:t>
            </w:r>
            <w:r w:rsidR="00501060" w:rsidRPr="00C12691">
              <w:rPr>
                <w:rFonts w:cs="Arial" w:hint="eastAsia"/>
                <w:color w:val="000000" w:themeColor="text1"/>
                <w:sz w:val="24"/>
                <w:szCs w:val="24"/>
              </w:rPr>
              <w:t>，</w:t>
            </w:r>
            <w:r w:rsidR="00501060" w:rsidRPr="00C12691">
              <w:rPr>
                <w:rFonts w:cs="Arial" w:hint="eastAsia"/>
                <w:color w:val="000000" w:themeColor="text1"/>
                <w:sz w:val="24"/>
                <w:szCs w:val="24"/>
              </w:rPr>
              <w:t>0.01</w:t>
            </w:r>
            <w:r w:rsidR="00501060" w:rsidRPr="00C12691">
              <w:rPr>
                <w:rFonts w:cs="Arial" w:hint="eastAsia"/>
                <w:color w:val="000000" w:themeColor="text1"/>
                <w:sz w:val="24"/>
                <w:szCs w:val="24"/>
              </w:rPr>
              <w:t>～</w:t>
            </w:r>
            <w:r w:rsidR="00501060" w:rsidRPr="00C12691">
              <w:rPr>
                <w:rFonts w:cs="Arial" w:hint="eastAsia"/>
                <w:color w:val="000000" w:themeColor="text1"/>
                <w:sz w:val="24"/>
                <w:szCs w:val="24"/>
              </w:rPr>
              <w:t>100ms/cm</w:t>
            </w:r>
            <w:r w:rsidR="00501060" w:rsidRPr="00C12691">
              <w:rPr>
                <w:rFonts w:cs="Arial" w:hint="eastAsia"/>
                <w:color w:val="000000" w:themeColor="text1"/>
                <w:sz w:val="24"/>
                <w:szCs w:val="24"/>
              </w:rPr>
              <w:t>，精度±</w:t>
            </w:r>
            <w:r w:rsidR="00501060" w:rsidRPr="00C12691">
              <w:rPr>
                <w:rFonts w:cs="Arial" w:hint="eastAsia"/>
                <w:color w:val="000000" w:themeColor="text1"/>
                <w:sz w:val="24"/>
                <w:szCs w:val="24"/>
              </w:rPr>
              <w:t>3%</w:t>
            </w:r>
            <w:r w:rsidR="00501060" w:rsidRPr="00C12691">
              <w:rPr>
                <w:rFonts w:cs="Arial" w:hint="eastAsia"/>
                <w:color w:val="000000" w:themeColor="text1"/>
                <w:sz w:val="24"/>
                <w:szCs w:val="24"/>
              </w:rPr>
              <w:t>，</w:t>
            </w:r>
            <w:r w:rsidR="00501060" w:rsidRPr="00C12691">
              <w:rPr>
                <w:rFonts w:cs="Arial" w:hint="eastAsia"/>
                <w:color w:val="000000" w:themeColor="text1"/>
                <w:sz w:val="24"/>
                <w:szCs w:val="24"/>
              </w:rPr>
              <w:t>100</w:t>
            </w:r>
            <w:r w:rsidR="00501060" w:rsidRPr="00C12691">
              <w:rPr>
                <w:rFonts w:cs="Arial" w:hint="eastAsia"/>
                <w:color w:val="000000" w:themeColor="text1"/>
                <w:sz w:val="24"/>
                <w:szCs w:val="24"/>
              </w:rPr>
              <w:t>～</w:t>
            </w:r>
            <w:r w:rsidR="00501060" w:rsidRPr="00C12691">
              <w:rPr>
                <w:rFonts w:cs="Arial" w:hint="eastAsia"/>
                <w:color w:val="000000" w:themeColor="text1"/>
                <w:sz w:val="24"/>
                <w:szCs w:val="24"/>
              </w:rPr>
              <w:t>300ms/cm</w:t>
            </w:r>
            <w:r w:rsidR="00501060" w:rsidRPr="00C12691">
              <w:rPr>
                <w:rFonts w:cs="Arial" w:hint="eastAsia"/>
                <w:color w:val="000000" w:themeColor="text1"/>
                <w:sz w:val="24"/>
                <w:szCs w:val="24"/>
              </w:rPr>
              <w:t>，精度±</w:t>
            </w:r>
            <w:r w:rsidR="00501060" w:rsidRPr="00C12691">
              <w:rPr>
                <w:rFonts w:cs="Arial" w:hint="eastAsia"/>
                <w:color w:val="000000" w:themeColor="text1"/>
                <w:sz w:val="24"/>
                <w:szCs w:val="24"/>
              </w:rPr>
              <w:t>5%</w:t>
            </w:r>
            <w:r w:rsidR="00501060" w:rsidRPr="00C12691">
              <w:rPr>
                <w:rFonts w:cs="Arial" w:hint="eastAsia"/>
                <w:color w:val="000000" w:themeColor="text1"/>
                <w:sz w:val="24"/>
                <w:szCs w:val="24"/>
              </w:rPr>
              <w:t>，集成温度传感器，检测范围</w:t>
            </w:r>
            <w:r w:rsidR="00501060" w:rsidRPr="00C12691">
              <w:rPr>
                <w:rFonts w:cs="Arial" w:hint="eastAsia"/>
                <w:color w:val="000000" w:themeColor="text1"/>
                <w:sz w:val="24"/>
                <w:szCs w:val="24"/>
              </w:rPr>
              <w:t>0</w:t>
            </w:r>
            <w:r w:rsidR="00E86954" w:rsidRPr="00C12691">
              <w:rPr>
                <w:rFonts w:cs="Arial" w:hint="eastAsia"/>
                <w:color w:val="000000" w:themeColor="text1"/>
                <w:sz w:val="24"/>
                <w:szCs w:val="24"/>
              </w:rPr>
              <w:t>～</w:t>
            </w:r>
            <w:r w:rsidR="00501060" w:rsidRPr="00C12691">
              <w:rPr>
                <w:rFonts w:cs="Arial" w:hint="eastAsia"/>
                <w:color w:val="000000" w:themeColor="text1"/>
                <w:sz w:val="24"/>
                <w:szCs w:val="24"/>
              </w:rPr>
              <w:t>60</w:t>
            </w:r>
            <w:r w:rsidR="00501060" w:rsidRPr="00C12691">
              <w:rPr>
                <w:rFonts w:cs="Arial" w:hint="eastAsia"/>
                <w:color w:val="000000" w:themeColor="text1"/>
                <w:sz w:val="24"/>
                <w:szCs w:val="24"/>
              </w:rPr>
              <w:t>℃。</w:t>
            </w:r>
          </w:p>
        </w:tc>
        <w:tc>
          <w:tcPr>
            <w:tcW w:w="1365" w:type="dxa"/>
            <w:vAlign w:val="center"/>
          </w:tcPr>
          <w:p w14:paraId="1085C990" w14:textId="77777777" w:rsidR="00B04314" w:rsidRPr="00C12691" w:rsidRDefault="00F90C1F"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715562" w:rsidRPr="00C12691" w14:paraId="0C13359D" w14:textId="77777777" w:rsidTr="00232757">
        <w:trPr>
          <w:cantSplit/>
          <w:trHeight w:val="361"/>
        </w:trPr>
        <w:tc>
          <w:tcPr>
            <w:tcW w:w="1356" w:type="dxa"/>
            <w:vAlign w:val="center"/>
          </w:tcPr>
          <w:p w14:paraId="42A152AB" w14:textId="77777777" w:rsidR="00715562" w:rsidRPr="00C12691" w:rsidRDefault="00F90C1F"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URS026</w:t>
            </w:r>
          </w:p>
        </w:tc>
        <w:tc>
          <w:tcPr>
            <w:tcW w:w="7254" w:type="dxa"/>
            <w:vAlign w:val="center"/>
          </w:tcPr>
          <w:p w14:paraId="41ED3739" w14:textId="5480C0A9" w:rsidR="00715562" w:rsidRPr="00C12691" w:rsidRDefault="006E4EBE" w:rsidP="00373A19">
            <w:pPr>
              <w:autoSpaceDE w:val="0"/>
              <w:autoSpaceDN w:val="0"/>
              <w:adjustRightInd w:val="0"/>
              <w:spacing w:beforeLines="20" w:before="62" w:afterLines="20" w:after="62" w:line="360" w:lineRule="auto"/>
              <w:rPr>
                <w:rFonts w:cs="Arial"/>
                <w:color w:val="000000" w:themeColor="text1"/>
                <w:sz w:val="24"/>
                <w:szCs w:val="24"/>
              </w:rPr>
            </w:pPr>
            <w:r w:rsidRPr="00C12691">
              <w:rPr>
                <w:rFonts w:cs="Arial"/>
                <w:color w:val="000000" w:themeColor="text1"/>
                <w:sz w:val="24"/>
                <w:szCs w:val="24"/>
              </w:rPr>
              <w:t>超滤</w:t>
            </w:r>
            <w:r w:rsidR="00715562" w:rsidRPr="00C12691">
              <w:rPr>
                <w:rFonts w:cs="Arial"/>
                <w:color w:val="000000" w:themeColor="text1"/>
                <w:sz w:val="24"/>
                <w:szCs w:val="24"/>
              </w:rPr>
              <w:t>罐与</w:t>
            </w:r>
            <w:proofErr w:type="gramStart"/>
            <w:r w:rsidR="00715562" w:rsidRPr="00C12691">
              <w:rPr>
                <w:rFonts w:cs="Arial"/>
                <w:color w:val="000000" w:themeColor="text1"/>
                <w:sz w:val="24"/>
                <w:szCs w:val="24"/>
              </w:rPr>
              <w:t>泵之间</w:t>
            </w:r>
            <w:proofErr w:type="gramEnd"/>
            <w:r w:rsidR="00715562" w:rsidRPr="00C12691">
              <w:rPr>
                <w:rFonts w:cs="Arial"/>
                <w:color w:val="000000" w:themeColor="text1"/>
                <w:sz w:val="24"/>
                <w:szCs w:val="24"/>
              </w:rPr>
              <w:t>安装</w:t>
            </w:r>
            <w:r w:rsidR="00BD3A1A" w:rsidRPr="00C12691">
              <w:rPr>
                <w:rFonts w:cs="Arial" w:hint="eastAsia"/>
                <w:color w:val="000000" w:themeColor="text1"/>
                <w:sz w:val="24"/>
                <w:szCs w:val="24"/>
              </w:rPr>
              <w:t>液位开关</w:t>
            </w:r>
            <w:r w:rsidR="00715562" w:rsidRPr="00C12691">
              <w:rPr>
                <w:rFonts w:cs="Arial"/>
                <w:color w:val="000000" w:themeColor="text1"/>
                <w:sz w:val="24"/>
                <w:szCs w:val="24"/>
              </w:rPr>
              <w:t>，</w:t>
            </w:r>
            <w:r w:rsidR="00BF1D18" w:rsidRPr="00C12691">
              <w:rPr>
                <w:rFonts w:cs="Arial"/>
                <w:color w:val="000000" w:themeColor="text1"/>
                <w:sz w:val="24"/>
                <w:szCs w:val="24"/>
              </w:rPr>
              <w:t>防止超滤罐内料液走空，且运行过程中可实现手动选择或取消该功能。</w:t>
            </w:r>
          </w:p>
        </w:tc>
        <w:tc>
          <w:tcPr>
            <w:tcW w:w="1365" w:type="dxa"/>
            <w:vAlign w:val="center"/>
          </w:tcPr>
          <w:p w14:paraId="446C5C06" w14:textId="77777777" w:rsidR="00715562" w:rsidRPr="00C12691" w:rsidRDefault="00F90C1F"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B04314" w:rsidRPr="00C12691" w14:paraId="7E3CF102" w14:textId="77777777" w:rsidTr="00232757">
        <w:trPr>
          <w:cantSplit/>
          <w:trHeight w:val="361"/>
        </w:trPr>
        <w:tc>
          <w:tcPr>
            <w:tcW w:w="1356" w:type="dxa"/>
            <w:vAlign w:val="center"/>
          </w:tcPr>
          <w:p w14:paraId="57FC7CEF" w14:textId="77777777" w:rsidR="00B04314" w:rsidRPr="00C12691" w:rsidRDefault="00F90C1F"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URS027</w:t>
            </w:r>
          </w:p>
        </w:tc>
        <w:tc>
          <w:tcPr>
            <w:tcW w:w="7254" w:type="dxa"/>
            <w:vAlign w:val="center"/>
          </w:tcPr>
          <w:p w14:paraId="0C51BFCF" w14:textId="6A6BE67D" w:rsidR="00B04314" w:rsidRPr="00C12691" w:rsidRDefault="00B04314" w:rsidP="00373A19">
            <w:pPr>
              <w:autoSpaceDE w:val="0"/>
              <w:autoSpaceDN w:val="0"/>
              <w:adjustRightInd w:val="0"/>
              <w:spacing w:beforeLines="20" w:before="62" w:afterLines="20" w:after="62" w:line="360" w:lineRule="auto"/>
              <w:rPr>
                <w:rFonts w:cs="Arial"/>
                <w:color w:val="000000" w:themeColor="text1"/>
                <w:sz w:val="24"/>
                <w:szCs w:val="24"/>
              </w:rPr>
            </w:pPr>
            <w:proofErr w:type="gramStart"/>
            <w:r w:rsidRPr="00C12691">
              <w:rPr>
                <w:rFonts w:cs="Arial"/>
                <w:color w:val="000000" w:themeColor="text1"/>
                <w:sz w:val="24"/>
                <w:szCs w:val="24"/>
              </w:rPr>
              <w:t>泵后配备</w:t>
            </w:r>
            <w:proofErr w:type="gramEnd"/>
            <w:r w:rsidR="00DB3905" w:rsidRPr="00C12691">
              <w:rPr>
                <w:rFonts w:cs="Arial" w:hint="eastAsia"/>
                <w:color w:val="000000" w:themeColor="text1"/>
                <w:sz w:val="24"/>
                <w:szCs w:val="24"/>
              </w:rPr>
              <w:t>压力开关</w:t>
            </w:r>
            <w:r w:rsidRPr="00C12691">
              <w:rPr>
                <w:rFonts w:cs="Arial"/>
                <w:color w:val="000000" w:themeColor="text1"/>
                <w:sz w:val="24"/>
                <w:szCs w:val="24"/>
              </w:rPr>
              <w:t>，用于防止系统超压。</w:t>
            </w:r>
          </w:p>
        </w:tc>
        <w:tc>
          <w:tcPr>
            <w:tcW w:w="1365" w:type="dxa"/>
            <w:vAlign w:val="center"/>
          </w:tcPr>
          <w:p w14:paraId="373819A7" w14:textId="77777777" w:rsidR="00B04314" w:rsidRPr="00C12691" w:rsidRDefault="00F90C1F"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B04314" w:rsidRPr="00C12691" w14:paraId="728620AB" w14:textId="77777777" w:rsidTr="00232757">
        <w:trPr>
          <w:cantSplit/>
          <w:trHeight w:val="361"/>
        </w:trPr>
        <w:tc>
          <w:tcPr>
            <w:tcW w:w="1356" w:type="dxa"/>
            <w:vAlign w:val="center"/>
          </w:tcPr>
          <w:p w14:paraId="02F6D5A9" w14:textId="77777777" w:rsidR="00B04314" w:rsidRPr="00C12691" w:rsidRDefault="00F90C1F"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URS028</w:t>
            </w:r>
          </w:p>
        </w:tc>
        <w:tc>
          <w:tcPr>
            <w:tcW w:w="7254" w:type="dxa"/>
            <w:vAlign w:val="center"/>
          </w:tcPr>
          <w:p w14:paraId="526F78A7" w14:textId="2C10D09E" w:rsidR="004B309C" w:rsidRPr="00C12691" w:rsidRDefault="0059316D" w:rsidP="00654F99">
            <w:pPr>
              <w:autoSpaceDE w:val="0"/>
              <w:autoSpaceDN w:val="0"/>
              <w:adjustRightInd w:val="0"/>
              <w:spacing w:beforeLines="20" w:before="62" w:afterLines="20" w:after="62" w:line="360" w:lineRule="auto"/>
              <w:rPr>
                <w:rFonts w:cs="Arial"/>
                <w:color w:val="000000" w:themeColor="text1"/>
                <w:sz w:val="24"/>
                <w:szCs w:val="24"/>
              </w:rPr>
            </w:pPr>
            <w:r w:rsidRPr="00C12691">
              <w:rPr>
                <w:rFonts w:cs="Arial" w:hint="eastAsia"/>
                <w:color w:val="000000" w:themeColor="text1"/>
                <w:sz w:val="24"/>
                <w:szCs w:val="24"/>
              </w:rPr>
              <w:t>在透过端设置</w:t>
            </w:r>
            <w:r w:rsidRPr="00C12691">
              <w:rPr>
                <w:rFonts w:cs="Arial"/>
                <w:color w:val="000000" w:themeColor="text1"/>
                <w:sz w:val="24"/>
                <w:szCs w:val="24"/>
              </w:rPr>
              <w:t>E+H</w:t>
            </w:r>
            <w:r w:rsidRPr="00C12691">
              <w:rPr>
                <w:rFonts w:cs="Arial" w:hint="eastAsia"/>
                <w:color w:val="000000" w:themeColor="text1"/>
                <w:sz w:val="24"/>
                <w:szCs w:val="24"/>
              </w:rPr>
              <w:t>质量流量计，在回流端设置</w:t>
            </w:r>
            <w:r w:rsidRPr="00C12691">
              <w:rPr>
                <w:rFonts w:cs="Arial"/>
                <w:color w:val="000000" w:themeColor="text1"/>
                <w:sz w:val="24"/>
                <w:szCs w:val="24"/>
              </w:rPr>
              <w:t>E+H</w:t>
            </w:r>
            <w:r w:rsidRPr="00C12691">
              <w:rPr>
                <w:rFonts w:cs="Arial" w:hint="eastAsia"/>
                <w:color w:val="000000" w:themeColor="text1"/>
                <w:sz w:val="24"/>
                <w:szCs w:val="24"/>
              </w:rPr>
              <w:t>电磁流量计</w:t>
            </w:r>
            <w:r w:rsidR="001F7ECB" w:rsidRPr="00C12691">
              <w:rPr>
                <w:rFonts w:cs="Arial"/>
                <w:color w:val="000000" w:themeColor="text1"/>
                <w:sz w:val="24"/>
                <w:szCs w:val="24"/>
              </w:rPr>
              <w:t>，</w:t>
            </w:r>
            <w:r w:rsidR="00654F99" w:rsidRPr="00C12691">
              <w:rPr>
                <w:rFonts w:cs="Arial" w:hint="eastAsia"/>
                <w:color w:val="000000" w:themeColor="text1"/>
                <w:sz w:val="24"/>
                <w:szCs w:val="24"/>
              </w:rPr>
              <w:t>可在工艺开始前，反馈调节泵速，使系统进入稳态</w:t>
            </w:r>
            <w:r w:rsidR="001F7ECB" w:rsidRPr="00C12691">
              <w:rPr>
                <w:rFonts w:cs="Arial"/>
                <w:color w:val="000000" w:themeColor="text1"/>
                <w:sz w:val="24"/>
                <w:szCs w:val="24"/>
              </w:rPr>
              <w:t>，可自动累计体积和进行手动清零操作。</w:t>
            </w:r>
            <w:r w:rsidR="00BF1D18" w:rsidRPr="00C12691">
              <w:rPr>
                <w:rFonts w:cs="Arial"/>
                <w:color w:val="000000" w:themeColor="text1"/>
                <w:sz w:val="24"/>
                <w:szCs w:val="24"/>
              </w:rPr>
              <w:t>质量流量计通径与管道一致，量程应覆盖泵的最大流量，</w:t>
            </w:r>
            <w:r w:rsidR="00B04314" w:rsidRPr="00C12691">
              <w:rPr>
                <w:rFonts w:cs="Arial"/>
                <w:color w:val="000000" w:themeColor="text1"/>
                <w:sz w:val="24"/>
                <w:szCs w:val="24"/>
              </w:rPr>
              <w:t>精度</w:t>
            </w:r>
            <w:r w:rsidR="00B04314" w:rsidRPr="00C12691">
              <w:rPr>
                <w:rFonts w:cs="Arial"/>
                <w:color w:val="000000" w:themeColor="text1"/>
                <w:sz w:val="24"/>
                <w:szCs w:val="24"/>
              </w:rPr>
              <w:t>±</w:t>
            </w:r>
            <w:r w:rsidR="00E8616B" w:rsidRPr="00C12691">
              <w:rPr>
                <w:rFonts w:cs="Arial"/>
                <w:color w:val="000000" w:themeColor="text1"/>
                <w:sz w:val="24"/>
                <w:szCs w:val="24"/>
              </w:rPr>
              <w:t>0.5</w:t>
            </w:r>
            <w:r w:rsidR="00B04314" w:rsidRPr="00C12691">
              <w:rPr>
                <w:rFonts w:cs="Arial"/>
                <w:color w:val="000000" w:themeColor="text1"/>
                <w:sz w:val="24"/>
                <w:szCs w:val="24"/>
              </w:rPr>
              <w:t>%</w:t>
            </w:r>
            <w:r w:rsidR="00B04314" w:rsidRPr="00C12691">
              <w:rPr>
                <w:rFonts w:cs="Arial"/>
                <w:color w:val="000000" w:themeColor="text1"/>
                <w:sz w:val="24"/>
                <w:szCs w:val="24"/>
              </w:rPr>
              <w:t>，可用作水通量检测。</w:t>
            </w:r>
            <w:r w:rsidR="004B309C" w:rsidRPr="00C12691">
              <w:rPr>
                <w:rFonts w:cs="Arial" w:hint="eastAsia"/>
                <w:color w:val="000000" w:themeColor="text1"/>
                <w:sz w:val="24"/>
                <w:szCs w:val="24"/>
              </w:rPr>
              <w:t>可根据</w:t>
            </w:r>
            <w:r w:rsidR="00326430" w:rsidRPr="00C12691">
              <w:rPr>
                <w:rFonts w:cs="Arial"/>
                <w:color w:val="000000" w:themeColor="text1"/>
                <w:sz w:val="24"/>
                <w:szCs w:val="24"/>
              </w:rPr>
              <w:t>透过端</w:t>
            </w:r>
            <w:r w:rsidR="00326430" w:rsidRPr="00C12691">
              <w:rPr>
                <w:rFonts w:cs="Arial" w:hint="eastAsia"/>
                <w:color w:val="000000" w:themeColor="text1"/>
                <w:sz w:val="24"/>
                <w:szCs w:val="24"/>
              </w:rPr>
              <w:t>、回流端或进口端</w:t>
            </w:r>
            <w:r w:rsidR="004B309C" w:rsidRPr="00C12691">
              <w:rPr>
                <w:rFonts w:cs="Arial" w:hint="eastAsia"/>
                <w:color w:val="000000" w:themeColor="text1"/>
                <w:sz w:val="24"/>
                <w:szCs w:val="24"/>
              </w:rPr>
              <w:t>流量计的检测，判断浓缩倍数是否达到要求。</w:t>
            </w:r>
          </w:p>
          <w:p w14:paraId="19748AB8" w14:textId="1592D78F" w:rsidR="00B04314" w:rsidRPr="00C12691" w:rsidRDefault="000035A4" w:rsidP="00E8616B">
            <w:pPr>
              <w:autoSpaceDE w:val="0"/>
              <w:autoSpaceDN w:val="0"/>
              <w:adjustRightInd w:val="0"/>
              <w:spacing w:beforeLines="20" w:before="62" w:afterLines="20" w:after="62" w:line="360" w:lineRule="auto"/>
              <w:rPr>
                <w:rFonts w:cs="Arial"/>
                <w:color w:val="000000" w:themeColor="text1"/>
                <w:sz w:val="24"/>
                <w:szCs w:val="24"/>
              </w:rPr>
            </w:pPr>
            <w:r w:rsidRPr="00C12691">
              <w:rPr>
                <w:rFonts w:cs="Arial" w:hint="eastAsia"/>
                <w:color w:val="000000" w:themeColor="text1"/>
                <w:sz w:val="24"/>
                <w:szCs w:val="24"/>
              </w:rPr>
              <w:t>透过端配备</w:t>
            </w:r>
            <w:r w:rsidRPr="00C12691">
              <w:rPr>
                <w:rFonts w:cs="Arial" w:hint="eastAsia"/>
                <w:color w:val="000000" w:themeColor="text1"/>
                <w:sz w:val="24"/>
                <w:szCs w:val="24"/>
              </w:rPr>
              <w:t>UV</w:t>
            </w:r>
            <w:r w:rsidRPr="00C12691">
              <w:rPr>
                <w:rFonts w:cs="Arial" w:hint="eastAsia"/>
                <w:color w:val="000000" w:themeColor="text1"/>
                <w:sz w:val="24"/>
                <w:szCs w:val="24"/>
              </w:rPr>
              <w:t>检测器，</w:t>
            </w:r>
            <w:r w:rsidRPr="00C12691">
              <w:rPr>
                <w:rFonts w:cs="Arial" w:hint="eastAsia"/>
                <w:color w:val="000000" w:themeColor="text1"/>
                <w:sz w:val="24"/>
                <w:szCs w:val="24"/>
              </w:rPr>
              <w:t>280nm</w:t>
            </w:r>
            <w:r w:rsidRPr="00C12691">
              <w:rPr>
                <w:rFonts w:cs="Arial" w:hint="eastAsia"/>
                <w:color w:val="000000" w:themeColor="text1"/>
                <w:sz w:val="24"/>
                <w:szCs w:val="24"/>
              </w:rPr>
              <w:t>的检测波长下检测范围</w:t>
            </w:r>
            <w:r w:rsidRPr="00C12691">
              <w:rPr>
                <w:rFonts w:cs="Arial" w:hint="eastAsia"/>
                <w:color w:val="000000" w:themeColor="text1"/>
                <w:sz w:val="24"/>
                <w:szCs w:val="24"/>
              </w:rPr>
              <w:t>0</w:t>
            </w:r>
            <w:r w:rsidR="004B309C" w:rsidRPr="00C12691">
              <w:rPr>
                <w:rFonts w:cs="Arial" w:hint="eastAsia"/>
                <w:color w:val="000000" w:themeColor="text1"/>
                <w:sz w:val="24"/>
                <w:szCs w:val="24"/>
              </w:rPr>
              <w:t>～</w:t>
            </w:r>
            <w:r w:rsidRPr="00C12691">
              <w:rPr>
                <w:rFonts w:cs="Arial" w:hint="eastAsia"/>
                <w:color w:val="000000" w:themeColor="text1"/>
                <w:sz w:val="24"/>
                <w:szCs w:val="24"/>
              </w:rPr>
              <w:t>2AU</w:t>
            </w:r>
            <w:r w:rsidRPr="00C12691">
              <w:rPr>
                <w:rFonts w:cs="Arial" w:hint="eastAsia"/>
                <w:color w:val="000000" w:themeColor="text1"/>
                <w:sz w:val="24"/>
                <w:szCs w:val="24"/>
              </w:rPr>
              <w:t>，精度±</w:t>
            </w:r>
            <w:r w:rsidR="00E8616B" w:rsidRPr="00C12691">
              <w:rPr>
                <w:rFonts w:cs="Arial"/>
                <w:color w:val="000000" w:themeColor="text1"/>
                <w:sz w:val="24"/>
                <w:szCs w:val="24"/>
              </w:rPr>
              <w:t>2</w:t>
            </w:r>
            <w:r w:rsidRPr="00C12691">
              <w:rPr>
                <w:rFonts w:cs="Arial" w:hint="eastAsia"/>
                <w:color w:val="000000" w:themeColor="text1"/>
                <w:sz w:val="24"/>
                <w:szCs w:val="24"/>
              </w:rPr>
              <w:t>%</w:t>
            </w:r>
            <w:r w:rsidRPr="00C12691">
              <w:rPr>
                <w:rFonts w:cs="Arial" w:hint="eastAsia"/>
                <w:color w:val="000000" w:themeColor="text1"/>
                <w:sz w:val="24"/>
                <w:szCs w:val="24"/>
              </w:rPr>
              <w:t>。</w:t>
            </w:r>
          </w:p>
        </w:tc>
        <w:tc>
          <w:tcPr>
            <w:tcW w:w="1365" w:type="dxa"/>
            <w:vAlign w:val="center"/>
          </w:tcPr>
          <w:p w14:paraId="26FA7C7A" w14:textId="77777777" w:rsidR="00B04314" w:rsidRPr="00C12691" w:rsidRDefault="00F90C1F"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F90C1F" w:rsidRPr="00C12691" w14:paraId="05579BE6" w14:textId="77777777" w:rsidTr="00041BE7">
        <w:trPr>
          <w:cantSplit/>
          <w:trHeight w:val="361"/>
        </w:trPr>
        <w:tc>
          <w:tcPr>
            <w:tcW w:w="9975" w:type="dxa"/>
            <w:gridSpan w:val="3"/>
            <w:vAlign w:val="center"/>
          </w:tcPr>
          <w:p w14:paraId="1EA043D9" w14:textId="77777777" w:rsidR="00F90C1F" w:rsidRPr="00C12691" w:rsidRDefault="00F90C1F" w:rsidP="00373A19">
            <w:pPr>
              <w:spacing w:line="360" w:lineRule="auto"/>
              <w:jc w:val="left"/>
              <w:rPr>
                <w:rFonts w:cs="Arial"/>
                <w:color w:val="000000" w:themeColor="text1"/>
                <w:sz w:val="24"/>
                <w:szCs w:val="24"/>
              </w:rPr>
            </w:pPr>
            <w:r w:rsidRPr="00C12691">
              <w:rPr>
                <w:rFonts w:cs="Arial"/>
                <w:b/>
                <w:color w:val="000000" w:themeColor="text1"/>
                <w:sz w:val="24"/>
                <w:szCs w:val="24"/>
              </w:rPr>
              <w:t>控制要求</w:t>
            </w:r>
          </w:p>
        </w:tc>
      </w:tr>
      <w:tr w:rsidR="00715562" w:rsidRPr="00C12691" w14:paraId="04104A2C" w14:textId="77777777" w:rsidTr="00232757">
        <w:trPr>
          <w:cantSplit/>
          <w:trHeight w:val="361"/>
        </w:trPr>
        <w:tc>
          <w:tcPr>
            <w:tcW w:w="1356" w:type="dxa"/>
            <w:vAlign w:val="center"/>
          </w:tcPr>
          <w:p w14:paraId="0D0485A6" w14:textId="77777777" w:rsidR="00715562" w:rsidRPr="00C12691" w:rsidRDefault="00F90C1F"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lastRenderedPageBreak/>
              <w:t>URS02</w:t>
            </w:r>
            <w:r w:rsidR="00726BCD" w:rsidRPr="00C12691">
              <w:rPr>
                <w:rFonts w:cs="Arial"/>
                <w:b w:val="0"/>
                <w:caps w:val="0"/>
                <w:color w:val="000000" w:themeColor="text1"/>
                <w:kern w:val="2"/>
                <w:szCs w:val="24"/>
                <w:lang w:val="en-US" w:eastAsia="zh-CN"/>
              </w:rPr>
              <w:t>9</w:t>
            </w:r>
          </w:p>
        </w:tc>
        <w:tc>
          <w:tcPr>
            <w:tcW w:w="7254" w:type="dxa"/>
            <w:vAlign w:val="center"/>
          </w:tcPr>
          <w:p w14:paraId="0187E289" w14:textId="77777777" w:rsidR="00C07D75" w:rsidRPr="00C12691" w:rsidRDefault="00C07D75" w:rsidP="00373A19">
            <w:pPr>
              <w:pStyle w:val="32"/>
              <w:spacing w:beforeLines="20" w:before="62" w:afterLines="20" w:after="62" w:line="360" w:lineRule="auto"/>
              <w:rPr>
                <w:rFonts w:ascii="Arial" w:hAnsi="Arial" w:cs="Arial"/>
                <w:color w:val="000000" w:themeColor="text1"/>
                <w:sz w:val="24"/>
                <w:szCs w:val="24"/>
              </w:rPr>
            </w:pPr>
            <w:r w:rsidRPr="00C12691">
              <w:rPr>
                <w:rFonts w:ascii="Arial" w:hAnsi="Arial" w:cs="Arial" w:hint="eastAsia"/>
                <w:color w:val="000000" w:themeColor="text1"/>
                <w:sz w:val="24"/>
                <w:szCs w:val="24"/>
              </w:rPr>
              <w:t>控制系统</w:t>
            </w:r>
            <w:r w:rsidRPr="00C12691">
              <w:rPr>
                <w:rFonts w:ascii="Arial" w:hAnsi="Arial" w:cs="Arial" w:hint="eastAsia"/>
                <w:color w:val="000000" w:themeColor="text1"/>
                <w:sz w:val="24"/>
                <w:szCs w:val="24"/>
              </w:rPr>
              <w:t>PLC+PC</w:t>
            </w:r>
            <w:r w:rsidRPr="00C12691">
              <w:rPr>
                <w:rFonts w:ascii="Arial" w:hAnsi="Arial" w:cs="Arial" w:hint="eastAsia"/>
                <w:color w:val="000000" w:themeColor="text1"/>
                <w:sz w:val="24"/>
                <w:szCs w:val="24"/>
              </w:rPr>
              <w:t>需为</w:t>
            </w:r>
            <w:r w:rsidRPr="00C12691">
              <w:rPr>
                <w:rFonts w:ascii="Arial" w:hAnsi="Arial" w:cs="Arial" w:hint="eastAsia"/>
                <w:color w:val="000000" w:themeColor="text1"/>
                <w:sz w:val="24"/>
                <w:szCs w:val="24"/>
              </w:rPr>
              <w:t>Siemens</w:t>
            </w:r>
            <w:r w:rsidRPr="00C12691">
              <w:rPr>
                <w:rFonts w:ascii="Arial" w:hAnsi="Arial" w:cs="Arial" w:hint="eastAsia"/>
                <w:color w:val="000000" w:themeColor="text1"/>
                <w:sz w:val="24"/>
                <w:szCs w:val="24"/>
              </w:rPr>
              <w:t>品牌。</w:t>
            </w:r>
          </w:p>
          <w:p w14:paraId="550A6235" w14:textId="3C2E8070" w:rsidR="00715562" w:rsidRPr="00C12691" w:rsidRDefault="00C07D75" w:rsidP="00373A19">
            <w:pPr>
              <w:pStyle w:val="32"/>
              <w:spacing w:beforeLines="20" w:before="62" w:afterLines="20" w:after="62" w:line="360" w:lineRule="auto"/>
              <w:rPr>
                <w:rFonts w:ascii="Arial" w:hAnsi="Arial" w:cs="Arial"/>
                <w:color w:val="000000" w:themeColor="text1"/>
                <w:sz w:val="24"/>
                <w:szCs w:val="24"/>
              </w:rPr>
            </w:pPr>
            <w:r w:rsidRPr="00C12691">
              <w:rPr>
                <w:rFonts w:ascii="Arial" w:hAnsi="Arial" w:cs="Arial" w:hint="eastAsia"/>
                <w:color w:val="000000" w:themeColor="text1"/>
                <w:sz w:val="24"/>
                <w:szCs w:val="24"/>
              </w:rPr>
              <w:t>PC</w:t>
            </w:r>
            <w:r w:rsidRPr="00C12691">
              <w:rPr>
                <w:rFonts w:ascii="Arial" w:hAnsi="Arial" w:cs="Arial" w:hint="eastAsia"/>
                <w:color w:val="000000" w:themeColor="text1"/>
                <w:sz w:val="24"/>
                <w:szCs w:val="24"/>
              </w:rPr>
              <w:t>：</w:t>
            </w:r>
            <w:r w:rsidRPr="00C12691">
              <w:rPr>
                <w:rFonts w:ascii="Arial" w:hAnsi="Arial" w:cs="Arial" w:hint="eastAsia"/>
                <w:color w:val="000000" w:themeColor="text1"/>
                <w:sz w:val="24"/>
                <w:szCs w:val="24"/>
              </w:rPr>
              <w:t>15</w:t>
            </w:r>
            <w:proofErr w:type="gramStart"/>
            <w:r w:rsidRPr="00C12691">
              <w:rPr>
                <w:rFonts w:ascii="Arial" w:hAnsi="Arial" w:cs="Arial" w:hint="eastAsia"/>
                <w:color w:val="000000" w:themeColor="text1"/>
                <w:sz w:val="24"/>
                <w:szCs w:val="24"/>
              </w:rPr>
              <w:t>”</w:t>
            </w:r>
            <w:proofErr w:type="gramEnd"/>
            <w:r w:rsidRPr="00C12691">
              <w:rPr>
                <w:rFonts w:ascii="Arial" w:hAnsi="Arial" w:cs="Arial" w:hint="eastAsia"/>
                <w:color w:val="000000" w:themeColor="text1"/>
                <w:sz w:val="24"/>
                <w:szCs w:val="24"/>
              </w:rPr>
              <w:t>触摸屏；</w:t>
            </w:r>
            <w:r w:rsidRPr="00C12691">
              <w:rPr>
                <w:rFonts w:ascii="Arial" w:hAnsi="Arial" w:cs="Arial" w:hint="eastAsia"/>
                <w:color w:val="000000" w:themeColor="text1"/>
                <w:sz w:val="24"/>
                <w:szCs w:val="24"/>
              </w:rPr>
              <w:t>PLC</w:t>
            </w:r>
            <w:r w:rsidRPr="00C12691">
              <w:rPr>
                <w:rFonts w:ascii="Arial" w:hAnsi="Arial" w:cs="Arial" w:hint="eastAsia"/>
                <w:color w:val="000000" w:themeColor="text1"/>
                <w:sz w:val="24"/>
                <w:szCs w:val="24"/>
              </w:rPr>
              <w:t>：</w:t>
            </w:r>
            <w:r w:rsidR="00C57034" w:rsidRPr="00C12691">
              <w:rPr>
                <w:rFonts w:ascii="Arial" w:hAnsi="Arial" w:cs="Arial" w:hint="eastAsia"/>
                <w:color w:val="000000" w:themeColor="text1"/>
                <w:sz w:val="24"/>
                <w:szCs w:val="24"/>
              </w:rPr>
              <w:t>至少</w:t>
            </w:r>
            <w:r w:rsidRPr="00C12691">
              <w:rPr>
                <w:rFonts w:ascii="Arial" w:hAnsi="Arial" w:cs="Arial" w:hint="eastAsia"/>
                <w:color w:val="000000" w:themeColor="text1"/>
                <w:sz w:val="24"/>
                <w:szCs w:val="24"/>
              </w:rPr>
              <w:t>S7-</w:t>
            </w:r>
            <w:r w:rsidR="00C4670A" w:rsidRPr="00C12691">
              <w:rPr>
                <w:rFonts w:ascii="Arial" w:hAnsi="Arial" w:cs="Arial" w:hint="eastAsia"/>
                <w:color w:val="000000" w:themeColor="text1"/>
                <w:sz w:val="24"/>
                <w:szCs w:val="24"/>
              </w:rPr>
              <w:t>1</w:t>
            </w:r>
            <w:r w:rsidR="00C4670A" w:rsidRPr="00C12691">
              <w:rPr>
                <w:rFonts w:ascii="Arial" w:hAnsi="Arial" w:cs="Arial"/>
                <w:color w:val="000000" w:themeColor="text1"/>
                <w:sz w:val="24"/>
                <w:szCs w:val="24"/>
              </w:rPr>
              <w:t>2</w:t>
            </w:r>
            <w:r w:rsidR="00C4670A" w:rsidRPr="00C12691">
              <w:rPr>
                <w:rFonts w:ascii="Arial" w:hAnsi="Arial" w:cs="Arial" w:hint="eastAsia"/>
                <w:color w:val="000000" w:themeColor="text1"/>
                <w:sz w:val="24"/>
                <w:szCs w:val="24"/>
              </w:rPr>
              <w:t>00</w:t>
            </w:r>
            <w:r w:rsidRPr="00C12691">
              <w:rPr>
                <w:rFonts w:ascii="Arial" w:hAnsi="Arial" w:cs="Arial" w:hint="eastAsia"/>
                <w:color w:val="000000" w:themeColor="text1"/>
                <w:sz w:val="24"/>
                <w:szCs w:val="24"/>
              </w:rPr>
              <w:t>系列</w:t>
            </w:r>
            <w:r w:rsidR="00715562" w:rsidRPr="00C12691">
              <w:rPr>
                <w:rFonts w:ascii="Arial" w:hAnsi="Arial" w:cs="Arial"/>
                <w:color w:val="000000" w:themeColor="text1"/>
                <w:sz w:val="24"/>
                <w:szCs w:val="24"/>
              </w:rPr>
              <w:t>。可采集进口压力，回流压力，透过压力，进液流量，</w:t>
            </w:r>
            <w:r w:rsidR="00B44D24" w:rsidRPr="00C12691">
              <w:rPr>
                <w:rFonts w:ascii="Arial" w:hAnsi="Arial" w:cs="Arial"/>
                <w:color w:val="000000" w:themeColor="text1"/>
                <w:sz w:val="24"/>
                <w:szCs w:val="24"/>
              </w:rPr>
              <w:t>回流流量、</w:t>
            </w:r>
            <w:r w:rsidR="00715562" w:rsidRPr="00C12691">
              <w:rPr>
                <w:rFonts w:ascii="Arial" w:hAnsi="Arial" w:cs="Arial"/>
                <w:color w:val="000000" w:themeColor="text1"/>
                <w:sz w:val="24"/>
                <w:szCs w:val="24"/>
              </w:rPr>
              <w:t>透</w:t>
            </w:r>
            <w:r w:rsidR="00B44D24" w:rsidRPr="00C12691">
              <w:rPr>
                <w:rFonts w:ascii="Arial" w:hAnsi="Arial" w:cs="Arial"/>
                <w:color w:val="000000" w:themeColor="text1"/>
                <w:sz w:val="24"/>
                <w:szCs w:val="24"/>
              </w:rPr>
              <w:t>过</w:t>
            </w:r>
            <w:r w:rsidR="00715562" w:rsidRPr="00C12691">
              <w:rPr>
                <w:rFonts w:ascii="Arial" w:hAnsi="Arial" w:cs="Arial"/>
                <w:color w:val="000000" w:themeColor="text1"/>
                <w:sz w:val="24"/>
                <w:szCs w:val="24"/>
              </w:rPr>
              <w:t>流量，透</w:t>
            </w:r>
            <w:r w:rsidR="00B44D24" w:rsidRPr="00C12691">
              <w:rPr>
                <w:rFonts w:ascii="Arial" w:hAnsi="Arial" w:cs="Arial"/>
                <w:color w:val="000000" w:themeColor="text1"/>
                <w:sz w:val="24"/>
                <w:szCs w:val="24"/>
              </w:rPr>
              <w:t>过</w:t>
            </w:r>
            <w:r w:rsidR="00715562" w:rsidRPr="00C12691">
              <w:rPr>
                <w:rFonts w:ascii="Arial" w:hAnsi="Arial" w:cs="Arial"/>
                <w:color w:val="000000" w:themeColor="text1"/>
                <w:sz w:val="24"/>
                <w:szCs w:val="24"/>
              </w:rPr>
              <w:t>电导及温度，回流气动调节隔膜阀模拟量信号，透过质量流量计还可计算相应累计流量。</w:t>
            </w:r>
          </w:p>
          <w:p w14:paraId="05311D20" w14:textId="73718E64" w:rsidR="009150CB" w:rsidRPr="00C12691" w:rsidRDefault="00564403" w:rsidP="00564403">
            <w:pPr>
              <w:pStyle w:val="32"/>
              <w:spacing w:beforeLines="20" w:before="62" w:afterLines="20" w:after="62" w:line="360" w:lineRule="auto"/>
              <w:rPr>
                <w:rFonts w:ascii="Arial" w:hAnsi="Arial" w:cs="Arial"/>
                <w:color w:val="000000" w:themeColor="text1"/>
                <w:sz w:val="24"/>
                <w:szCs w:val="24"/>
              </w:rPr>
            </w:pPr>
            <w:r w:rsidRPr="00C12691">
              <w:rPr>
                <w:rFonts w:ascii="Arial" w:hAnsi="Arial" w:cs="Arial" w:hint="eastAsia"/>
                <w:color w:val="000000" w:themeColor="text1"/>
                <w:sz w:val="24"/>
                <w:szCs w:val="24"/>
              </w:rPr>
              <w:t>系统可对所有的工艺控制数据进行在线监测和记录，在存储时效内可追溯。能与上位机、触摸屏有良好的兼容性和通讯，并充分考虑无菌洁净度等需要。</w:t>
            </w:r>
          </w:p>
        </w:tc>
        <w:tc>
          <w:tcPr>
            <w:tcW w:w="1365" w:type="dxa"/>
            <w:vAlign w:val="center"/>
          </w:tcPr>
          <w:p w14:paraId="4837143D" w14:textId="77777777" w:rsidR="00715562" w:rsidRPr="00C12691" w:rsidRDefault="00726BCD"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715562" w:rsidRPr="00C12691" w14:paraId="1CF85FBE" w14:textId="77777777" w:rsidTr="00232757">
        <w:trPr>
          <w:cantSplit/>
          <w:trHeight w:val="361"/>
        </w:trPr>
        <w:tc>
          <w:tcPr>
            <w:tcW w:w="1356" w:type="dxa"/>
            <w:vAlign w:val="center"/>
          </w:tcPr>
          <w:p w14:paraId="7FFA1D92" w14:textId="77777777" w:rsidR="00715562" w:rsidRPr="00C12691" w:rsidRDefault="00F90C1F"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w:t>
            </w:r>
            <w:r w:rsidR="00726BCD" w:rsidRPr="00C12691">
              <w:rPr>
                <w:rFonts w:cs="Arial"/>
                <w:b w:val="0"/>
                <w:caps w:val="0"/>
                <w:color w:val="000000" w:themeColor="text1"/>
                <w:kern w:val="2"/>
                <w:szCs w:val="24"/>
                <w:lang w:val="en-US" w:eastAsia="zh-CN"/>
              </w:rPr>
              <w:t>30</w:t>
            </w:r>
          </w:p>
        </w:tc>
        <w:tc>
          <w:tcPr>
            <w:tcW w:w="7254" w:type="dxa"/>
            <w:vAlign w:val="center"/>
          </w:tcPr>
          <w:p w14:paraId="6B8CABD9" w14:textId="3D645274" w:rsidR="00715562" w:rsidRPr="00C12691" w:rsidRDefault="00715562" w:rsidP="00BA3A62">
            <w:pPr>
              <w:autoSpaceDE w:val="0"/>
              <w:autoSpaceDN w:val="0"/>
              <w:adjustRightInd w:val="0"/>
              <w:spacing w:beforeLines="20" w:before="62" w:afterLines="20" w:after="62" w:line="360" w:lineRule="auto"/>
              <w:rPr>
                <w:rFonts w:cs="Arial"/>
                <w:color w:val="000000" w:themeColor="text1"/>
                <w:sz w:val="24"/>
                <w:szCs w:val="24"/>
              </w:rPr>
            </w:pPr>
            <w:r w:rsidRPr="00C12691">
              <w:rPr>
                <w:rFonts w:cs="Arial"/>
                <w:color w:val="000000" w:themeColor="text1"/>
                <w:sz w:val="24"/>
                <w:szCs w:val="24"/>
              </w:rPr>
              <w:t>操作软件界面友好，简单易学，可利用事先设置的参数实现</w:t>
            </w:r>
            <w:r w:rsidR="00BA3A62" w:rsidRPr="00C12691">
              <w:rPr>
                <w:rFonts w:cs="Arial" w:hint="eastAsia"/>
                <w:color w:val="000000" w:themeColor="text1"/>
                <w:sz w:val="24"/>
                <w:szCs w:val="24"/>
              </w:rPr>
              <w:t>工艺开始前的稳态自动控制调节的功能</w:t>
            </w:r>
            <w:r w:rsidRPr="00C12691">
              <w:rPr>
                <w:rFonts w:cs="Arial"/>
                <w:color w:val="000000" w:themeColor="text1"/>
                <w:sz w:val="24"/>
                <w:szCs w:val="24"/>
              </w:rPr>
              <w:t>。其余超滤浓缩、清洗各工序操作均可由</w:t>
            </w:r>
            <w:r w:rsidRPr="00C12691">
              <w:rPr>
                <w:rFonts w:cs="Arial"/>
                <w:color w:val="000000" w:themeColor="text1"/>
                <w:sz w:val="24"/>
                <w:szCs w:val="24"/>
              </w:rPr>
              <w:t>PC</w:t>
            </w:r>
            <w:r w:rsidRPr="00C12691">
              <w:rPr>
                <w:rFonts w:cs="Arial"/>
                <w:color w:val="000000" w:themeColor="text1"/>
                <w:sz w:val="24"/>
                <w:szCs w:val="24"/>
              </w:rPr>
              <w:t>软件控制操作。</w:t>
            </w:r>
            <w:r w:rsidR="00607753" w:rsidRPr="00C12691">
              <w:rPr>
                <w:rFonts w:cs="Arial"/>
                <w:color w:val="000000" w:themeColor="text1"/>
                <w:sz w:val="24"/>
                <w:szCs w:val="24"/>
              </w:rPr>
              <w:t>需</w:t>
            </w:r>
            <w:r w:rsidRPr="00C12691">
              <w:rPr>
                <w:rFonts w:cs="Arial"/>
                <w:color w:val="000000" w:themeColor="text1"/>
                <w:sz w:val="24"/>
                <w:szCs w:val="24"/>
              </w:rPr>
              <w:t>提供操作界面图示例。</w:t>
            </w:r>
          </w:p>
        </w:tc>
        <w:tc>
          <w:tcPr>
            <w:tcW w:w="1365" w:type="dxa"/>
            <w:vAlign w:val="center"/>
          </w:tcPr>
          <w:p w14:paraId="0EA9A3AA" w14:textId="77777777" w:rsidR="00715562" w:rsidRPr="00C12691" w:rsidRDefault="00726BCD"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B44D24" w:rsidRPr="00C12691" w14:paraId="6F42AD69" w14:textId="77777777" w:rsidTr="00232757">
        <w:trPr>
          <w:cantSplit/>
          <w:trHeight w:val="361"/>
        </w:trPr>
        <w:tc>
          <w:tcPr>
            <w:tcW w:w="1356" w:type="dxa"/>
            <w:vAlign w:val="center"/>
          </w:tcPr>
          <w:p w14:paraId="7F7DAB3A" w14:textId="77777777" w:rsidR="00B44D24" w:rsidRPr="00C12691" w:rsidRDefault="00F90C1F"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w:t>
            </w:r>
            <w:r w:rsidR="00726BCD" w:rsidRPr="00C12691">
              <w:rPr>
                <w:rFonts w:cs="Arial"/>
                <w:b w:val="0"/>
                <w:caps w:val="0"/>
                <w:color w:val="000000" w:themeColor="text1"/>
                <w:kern w:val="2"/>
                <w:szCs w:val="24"/>
                <w:lang w:val="en-US" w:eastAsia="zh-CN"/>
              </w:rPr>
              <w:t>31</w:t>
            </w:r>
          </w:p>
        </w:tc>
        <w:tc>
          <w:tcPr>
            <w:tcW w:w="7254" w:type="dxa"/>
            <w:vAlign w:val="center"/>
          </w:tcPr>
          <w:p w14:paraId="44A8E449" w14:textId="77777777" w:rsidR="00A649EC" w:rsidRPr="00C12691" w:rsidRDefault="00A649EC" w:rsidP="00A649EC">
            <w:pPr>
              <w:pStyle w:val="32"/>
              <w:spacing w:beforeLines="20" w:before="62" w:afterLines="20" w:after="62" w:line="360" w:lineRule="auto"/>
              <w:rPr>
                <w:rFonts w:ascii="Arial" w:hAnsi="Arial" w:cs="Arial"/>
                <w:color w:val="000000" w:themeColor="text1"/>
                <w:sz w:val="24"/>
                <w:szCs w:val="24"/>
              </w:rPr>
            </w:pPr>
            <w:r w:rsidRPr="00C12691">
              <w:rPr>
                <w:rFonts w:ascii="Arial" w:hAnsi="Arial" w:cs="Arial" w:hint="eastAsia"/>
                <w:color w:val="000000" w:themeColor="text1"/>
                <w:sz w:val="24"/>
                <w:szCs w:val="24"/>
              </w:rPr>
              <w:t>电气</w:t>
            </w:r>
            <w:proofErr w:type="gramStart"/>
            <w:r w:rsidRPr="00C12691">
              <w:rPr>
                <w:rFonts w:ascii="Arial" w:hAnsi="Arial" w:cs="Arial" w:hint="eastAsia"/>
                <w:color w:val="000000" w:themeColor="text1"/>
                <w:sz w:val="24"/>
                <w:szCs w:val="24"/>
              </w:rPr>
              <w:t>柜设计</w:t>
            </w:r>
            <w:proofErr w:type="gramEnd"/>
            <w:r w:rsidRPr="00C12691">
              <w:rPr>
                <w:rFonts w:ascii="Arial" w:hAnsi="Arial" w:cs="Arial" w:hint="eastAsia"/>
                <w:color w:val="000000" w:themeColor="text1"/>
                <w:sz w:val="24"/>
                <w:szCs w:val="24"/>
              </w:rPr>
              <w:t>符合国家相关规范要求，合理、防尘、防潮、防锈，密封良好。电气元器件选用国际著名品牌产品。</w:t>
            </w:r>
          </w:p>
          <w:p w14:paraId="131EBA8C" w14:textId="1E4A966B" w:rsidR="00B44D24" w:rsidRPr="00C12691" w:rsidRDefault="00A649EC" w:rsidP="00A649EC">
            <w:pPr>
              <w:autoSpaceDE w:val="0"/>
              <w:autoSpaceDN w:val="0"/>
              <w:adjustRightInd w:val="0"/>
              <w:spacing w:beforeLines="20" w:before="62" w:afterLines="20" w:after="62" w:line="360" w:lineRule="auto"/>
              <w:rPr>
                <w:rFonts w:cs="Arial"/>
                <w:color w:val="000000" w:themeColor="text1"/>
                <w:sz w:val="24"/>
                <w:szCs w:val="24"/>
              </w:rPr>
            </w:pPr>
            <w:r w:rsidRPr="00C12691">
              <w:rPr>
                <w:rFonts w:cs="Arial" w:hint="eastAsia"/>
                <w:color w:val="000000" w:themeColor="text1"/>
                <w:sz w:val="24"/>
                <w:szCs w:val="24"/>
              </w:rPr>
              <w:t>设备的内部布线由供货商负责，包括电气柜与控制柜之间的通讯、控制连线，所有线路布置合理、整齐、美观，使用线槽（净化区域内的线槽选用不锈钢材质）加以保护。</w:t>
            </w:r>
          </w:p>
        </w:tc>
        <w:tc>
          <w:tcPr>
            <w:tcW w:w="1365" w:type="dxa"/>
            <w:vAlign w:val="center"/>
          </w:tcPr>
          <w:p w14:paraId="1CE744AF" w14:textId="77777777" w:rsidR="00B44D24" w:rsidRPr="00C12691" w:rsidRDefault="00726BCD"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715562" w:rsidRPr="00C12691" w14:paraId="123D5393" w14:textId="77777777" w:rsidTr="00232757">
        <w:trPr>
          <w:cantSplit/>
          <w:trHeight w:val="361"/>
        </w:trPr>
        <w:tc>
          <w:tcPr>
            <w:tcW w:w="1356" w:type="dxa"/>
            <w:vAlign w:val="center"/>
          </w:tcPr>
          <w:p w14:paraId="6C038C0E" w14:textId="77777777" w:rsidR="00715562" w:rsidRPr="00C12691" w:rsidRDefault="00F90C1F"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w:t>
            </w:r>
            <w:r w:rsidR="00726BCD" w:rsidRPr="00C12691">
              <w:rPr>
                <w:rFonts w:cs="Arial"/>
                <w:b w:val="0"/>
                <w:caps w:val="0"/>
                <w:color w:val="000000" w:themeColor="text1"/>
                <w:kern w:val="2"/>
                <w:szCs w:val="24"/>
                <w:lang w:val="en-US" w:eastAsia="zh-CN"/>
              </w:rPr>
              <w:t>32</w:t>
            </w:r>
          </w:p>
        </w:tc>
        <w:tc>
          <w:tcPr>
            <w:tcW w:w="7254" w:type="dxa"/>
            <w:vAlign w:val="center"/>
          </w:tcPr>
          <w:p w14:paraId="5F20D91D" w14:textId="77777777" w:rsidR="00715562" w:rsidRPr="00C12691" w:rsidRDefault="00715562" w:rsidP="00373A19">
            <w:pPr>
              <w:autoSpaceDE w:val="0"/>
              <w:autoSpaceDN w:val="0"/>
              <w:adjustRightInd w:val="0"/>
              <w:spacing w:beforeLines="20" w:before="62" w:afterLines="20" w:after="62" w:line="360" w:lineRule="auto"/>
              <w:rPr>
                <w:rFonts w:cs="Arial"/>
                <w:color w:val="000000" w:themeColor="text1"/>
                <w:sz w:val="24"/>
                <w:szCs w:val="24"/>
              </w:rPr>
            </w:pPr>
            <w:r w:rsidRPr="00C12691">
              <w:rPr>
                <w:rFonts w:cs="Arial"/>
                <w:color w:val="000000" w:themeColor="text1"/>
                <w:sz w:val="24"/>
                <w:szCs w:val="24"/>
              </w:rPr>
              <w:t>安装的控制系统符合</w:t>
            </w:r>
            <w:r w:rsidRPr="00C12691">
              <w:rPr>
                <w:rFonts w:cs="Arial"/>
                <w:color w:val="000000" w:themeColor="text1"/>
                <w:sz w:val="24"/>
                <w:szCs w:val="24"/>
              </w:rPr>
              <w:t>21 CFR Part 11</w:t>
            </w:r>
            <w:r w:rsidRPr="00C12691">
              <w:rPr>
                <w:rFonts w:cs="Arial"/>
                <w:color w:val="000000" w:themeColor="text1"/>
                <w:sz w:val="24"/>
                <w:szCs w:val="24"/>
              </w:rPr>
              <w:t>的规定。</w:t>
            </w:r>
          </w:p>
          <w:p w14:paraId="0A361A42" w14:textId="4CBC0D3F" w:rsidR="00715562" w:rsidRPr="00C12691" w:rsidRDefault="00715562" w:rsidP="00373A19">
            <w:pPr>
              <w:autoSpaceDE w:val="0"/>
              <w:autoSpaceDN w:val="0"/>
              <w:adjustRightInd w:val="0"/>
              <w:spacing w:beforeLines="20" w:before="62" w:afterLines="20" w:after="62" w:line="360" w:lineRule="auto"/>
              <w:rPr>
                <w:rFonts w:cs="Arial"/>
                <w:color w:val="000000" w:themeColor="text1"/>
                <w:sz w:val="24"/>
                <w:szCs w:val="24"/>
              </w:rPr>
            </w:pPr>
            <w:r w:rsidRPr="00C12691">
              <w:rPr>
                <w:rFonts w:cs="Arial"/>
                <w:color w:val="000000" w:themeColor="text1"/>
                <w:sz w:val="24"/>
                <w:szCs w:val="24"/>
              </w:rPr>
              <w:t>控制系统采用</w:t>
            </w:r>
            <w:r w:rsidR="00937D29" w:rsidRPr="00C12691">
              <w:rPr>
                <w:rFonts w:cs="Arial" w:hint="eastAsia"/>
                <w:color w:val="000000" w:themeColor="text1"/>
                <w:sz w:val="24"/>
                <w:szCs w:val="24"/>
              </w:rPr>
              <w:t>五</w:t>
            </w:r>
            <w:r w:rsidRPr="00C12691">
              <w:rPr>
                <w:rFonts w:cs="Arial"/>
                <w:color w:val="000000" w:themeColor="text1"/>
                <w:sz w:val="24"/>
                <w:szCs w:val="24"/>
              </w:rPr>
              <w:t>级权限等级对系统进行操作，并对未授权人员保密。设置密码保护，每个等级拥有相应的可设置权限。</w:t>
            </w:r>
          </w:p>
          <w:p w14:paraId="589A1EF5" w14:textId="77777777" w:rsidR="00715562" w:rsidRPr="00C12691" w:rsidRDefault="00715562" w:rsidP="00373A19">
            <w:pPr>
              <w:autoSpaceDE w:val="0"/>
              <w:autoSpaceDN w:val="0"/>
              <w:adjustRightInd w:val="0"/>
              <w:spacing w:beforeLines="20" w:before="62" w:afterLines="20" w:after="62" w:line="360" w:lineRule="auto"/>
              <w:rPr>
                <w:rFonts w:cs="Arial"/>
                <w:color w:val="000000" w:themeColor="text1"/>
                <w:sz w:val="24"/>
                <w:szCs w:val="24"/>
              </w:rPr>
            </w:pPr>
            <w:r w:rsidRPr="00C12691">
              <w:rPr>
                <w:rFonts w:cs="Arial"/>
                <w:color w:val="000000" w:themeColor="text1"/>
                <w:sz w:val="24"/>
                <w:szCs w:val="24"/>
              </w:rPr>
              <w:t>完整审计追踪功能，电子记录，电子签名等。投标时需提供证明文件。</w:t>
            </w:r>
          </w:p>
        </w:tc>
        <w:tc>
          <w:tcPr>
            <w:tcW w:w="1365" w:type="dxa"/>
            <w:vAlign w:val="center"/>
          </w:tcPr>
          <w:p w14:paraId="2BA273B3" w14:textId="77777777" w:rsidR="00715562" w:rsidRPr="00C12691" w:rsidRDefault="00726BCD"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715562" w:rsidRPr="00C12691" w14:paraId="5013A0E7" w14:textId="77777777" w:rsidTr="00232757">
        <w:trPr>
          <w:cantSplit/>
          <w:trHeight w:val="361"/>
        </w:trPr>
        <w:tc>
          <w:tcPr>
            <w:tcW w:w="1356" w:type="dxa"/>
            <w:vAlign w:val="center"/>
          </w:tcPr>
          <w:p w14:paraId="55BBF50F" w14:textId="77777777" w:rsidR="00715562" w:rsidRPr="00C12691" w:rsidRDefault="00F90C1F"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w:t>
            </w:r>
            <w:r w:rsidR="00726BCD" w:rsidRPr="00C12691">
              <w:rPr>
                <w:rFonts w:cs="Arial"/>
                <w:b w:val="0"/>
                <w:caps w:val="0"/>
                <w:color w:val="000000" w:themeColor="text1"/>
                <w:kern w:val="2"/>
                <w:szCs w:val="24"/>
                <w:lang w:val="en-US" w:eastAsia="zh-CN"/>
              </w:rPr>
              <w:t>33</w:t>
            </w:r>
          </w:p>
        </w:tc>
        <w:tc>
          <w:tcPr>
            <w:tcW w:w="7254" w:type="dxa"/>
            <w:vAlign w:val="center"/>
          </w:tcPr>
          <w:p w14:paraId="26B5254E" w14:textId="77777777" w:rsidR="00715562" w:rsidRPr="00C12691" w:rsidRDefault="00715562" w:rsidP="00373A19">
            <w:pPr>
              <w:autoSpaceDE w:val="0"/>
              <w:autoSpaceDN w:val="0"/>
              <w:adjustRightInd w:val="0"/>
              <w:spacing w:beforeLines="20" w:before="62" w:afterLines="20" w:after="62" w:line="360" w:lineRule="auto"/>
              <w:rPr>
                <w:rFonts w:cs="Arial"/>
                <w:color w:val="000000" w:themeColor="text1"/>
                <w:sz w:val="24"/>
                <w:szCs w:val="24"/>
              </w:rPr>
            </w:pPr>
            <w:r w:rsidRPr="00C12691">
              <w:rPr>
                <w:rFonts w:cs="Arial"/>
                <w:color w:val="000000" w:themeColor="text1"/>
                <w:sz w:val="24"/>
                <w:szCs w:val="24"/>
              </w:rPr>
              <w:t>控制软件主界面同时可显示运行曲线，仪表参数，流路图，</w:t>
            </w:r>
            <w:r w:rsidRPr="00C12691">
              <w:rPr>
                <w:rFonts w:cs="Arial"/>
                <w:color w:val="000000" w:themeColor="text1"/>
                <w:sz w:val="24"/>
                <w:szCs w:val="24"/>
              </w:rPr>
              <w:t>Logbook</w:t>
            </w:r>
            <w:r w:rsidRPr="00C12691">
              <w:rPr>
                <w:rFonts w:cs="Arial"/>
                <w:color w:val="000000" w:themeColor="text1"/>
                <w:sz w:val="24"/>
                <w:szCs w:val="24"/>
              </w:rPr>
              <w:t>等</w:t>
            </w:r>
            <w:r w:rsidR="00607753" w:rsidRPr="00C12691">
              <w:rPr>
                <w:rFonts w:cs="Arial"/>
                <w:color w:val="000000" w:themeColor="text1"/>
                <w:sz w:val="24"/>
                <w:szCs w:val="24"/>
              </w:rPr>
              <w:t>。</w:t>
            </w:r>
            <w:r w:rsidR="00D111F3" w:rsidRPr="00C12691">
              <w:rPr>
                <w:rFonts w:cs="Arial" w:hint="eastAsia"/>
                <w:color w:val="000000" w:themeColor="text1"/>
                <w:sz w:val="24"/>
                <w:szCs w:val="24"/>
              </w:rPr>
              <w:t>并在此界面上可实现手动运行、手动修改、流路设置等功能。</w:t>
            </w:r>
          </w:p>
        </w:tc>
        <w:tc>
          <w:tcPr>
            <w:tcW w:w="1365" w:type="dxa"/>
            <w:vAlign w:val="center"/>
          </w:tcPr>
          <w:p w14:paraId="0E64E78C" w14:textId="77777777" w:rsidR="00715562" w:rsidRPr="00C12691" w:rsidRDefault="00726BCD"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0F77F3" w:rsidRPr="00C12691" w14:paraId="663B102D" w14:textId="77777777" w:rsidTr="00232757">
        <w:trPr>
          <w:cantSplit/>
          <w:trHeight w:val="361"/>
        </w:trPr>
        <w:tc>
          <w:tcPr>
            <w:tcW w:w="1356" w:type="dxa"/>
            <w:vAlign w:val="center"/>
          </w:tcPr>
          <w:p w14:paraId="1C109CDB" w14:textId="77777777" w:rsidR="000F77F3" w:rsidRPr="00C12691" w:rsidRDefault="00F90C1F"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lastRenderedPageBreak/>
              <w:t>URS0</w:t>
            </w:r>
            <w:r w:rsidR="00726BCD" w:rsidRPr="00C12691">
              <w:rPr>
                <w:rFonts w:cs="Arial"/>
                <w:b w:val="0"/>
                <w:caps w:val="0"/>
                <w:color w:val="000000" w:themeColor="text1"/>
                <w:kern w:val="2"/>
                <w:szCs w:val="24"/>
                <w:lang w:val="en-US" w:eastAsia="zh-CN"/>
              </w:rPr>
              <w:t>34</w:t>
            </w:r>
          </w:p>
        </w:tc>
        <w:tc>
          <w:tcPr>
            <w:tcW w:w="7254" w:type="dxa"/>
            <w:vAlign w:val="center"/>
          </w:tcPr>
          <w:p w14:paraId="445E365B" w14:textId="77777777" w:rsidR="000F77F3" w:rsidRPr="00C12691" w:rsidRDefault="00726BCD" w:rsidP="00373A19">
            <w:pPr>
              <w:autoSpaceDE w:val="0"/>
              <w:autoSpaceDN w:val="0"/>
              <w:adjustRightInd w:val="0"/>
              <w:spacing w:line="360" w:lineRule="auto"/>
              <w:jc w:val="left"/>
              <w:rPr>
                <w:rFonts w:cs="Arial"/>
                <w:color w:val="000000" w:themeColor="text1"/>
                <w:sz w:val="24"/>
                <w:szCs w:val="24"/>
              </w:rPr>
            </w:pPr>
            <w:r w:rsidRPr="00C12691">
              <w:rPr>
                <w:rFonts w:cs="Arial"/>
                <w:color w:val="000000" w:themeColor="text1"/>
                <w:sz w:val="24"/>
                <w:szCs w:val="24"/>
              </w:rPr>
              <w:t>超滤</w:t>
            </w:r>
            <w:r w:rsidR="000F77F3" w:rsidRPr="00C12691">
              <w:rPr>
                <w:rFonts w:cs="Arial"/>
                <w:color w:val="000000" w:themeColor="text1"/>
                <w:sz w:val="24"/>
                <w:szCs w:val="24"/>
              </w:rPr>
              <w:t>系统可在电脑断电</w:t>
            </w:r>
            <w:r w:rsidR="000F77F3" w:rsidRPr="00C12691">
              <w:rPr>
                <w:rFonts w:cs="Arial"/>
                <w:color w:val="000000" w:themeColor="text1"/>
                <w:sz w:val="24"/>
                <w:szCs w:val="24"/>
              </w:rPr>
              <w:t>/</w:t>
            </w:r>
            <w:r w:rsidRPr="00C12691">
              <w:rPr>
                <w:rFonts w:cs="Arial"/>
                <w:color w:val="000000" w:themeColor="text1"/>
                <w:sz w:val="24"/>
                <w:szCs w:val="24"/>
              </w:rPr>
              <w:t>死机等意外情况下记录当前运行的所有数据，</w:t>
            </w:r>
            <w:r w:rsidR="000F77F3" w:rsidRPr="00C12691">
              <w:rPr>
                <w:rFonts w:cs="Arial"/>
                <w:color w:val="000000" w:themeColor="text1"/>
                <w:sz w:val="24"/>
                <w:szCs w:val="24"/>
              </w:rPr>
              <w:t>保证系统的稳定性和安全性</w:t>
            </w:r>
            <w:r w:rsidRPr="00C12691">
              <w:rPr>
                <w:rFonts w:cs="Arial"/>
                <w:color w:val="000000" w:themeColor="text1"/>
                <w:sz w:val="24"/>
                <w:szCs w:val="24"/>
              </w:rPr>
              <w:t>。</w:t>
            </w:r>
          </w:p>
        </w:tc>
        <w:tc>
          <w:tcPr>
            <w:tcW w:w="1365" w:type="dxa"/>
            <w:vAlign w:val="center"/>
          </w:tcPr>
          <w:p w14:paraId="6D580EC2" w14:textId="77777777" w:rsidR="000F77F3" w:rsidRPr="00C12691" w:rsidRDefault="00726BCD"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0F77F3" w:rsidRPr="00C12691" w14:paraId="294B8418" w14:textId="77777777" w:rsidTr="00232757">
        <w:trPr>
          <w:cantSplit/>
          <w:trHeight w:val="361"/>
        </w:trPr>
        <w:tc>
          <w:tcPr>
            <w:tcW w:w="1356" w:type="dxa"/>
            <w:vAlign w:val="center"/>
          </w:tcPr>
          <w:p w14:paraId="02E8772D" w14:textId="77777777" w:rsidR="000F77F3" w:rsidRPr="00C12691" w:rsidRDefault="00F90C1F"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w:t>
            </w:r>
            <w:r w:rsidR="00726BCD" w:rsidRPr="00C12691">
              <w:rPr>
                <w:rFonts w:cs="Arial"/>
                <w:b w:val="0"/>
                <w:caps w:val="0"/>
                <w:color w:val="000000" w:themeColor="text1"/>
                <w:kern w:val="2"/>
                <w:szCs w:val="24"/>
                <w:lang w:val="en-US" w:eastAsia="zh-CN"/>
              </w:rPr>
              <w:t>35</w:t>
            </w:r>
          </w:p>
        </w:tc>
        <w:tc>
          <w:tcPr>
            <w:tcW w:w="7254" w:type="dxa"/>
            <w:vAlign w:val="center"/>
          </w:tcPr>
          <w:p w14:paraId="2B30B13F" w14:textId="77777777" w:rsidR="000F77F3" w:rsidRPr="00C12691" w:rsidRDefault="000F77F3" w:rsidP="00373A19">
            <w:pPr>
              <w:autoSpaceDE w:val="0"/>
              <w:autoSpaceDN w:val="0"/>
              <w:adjustRightInd w:val="0"/>
              <w:spacing w:line="360" w:lineRule="auto"/>
              <w:jc w:val="left"/>
              <w:rPr>
                <w:rFonts w:cs="Arial"/>
                <w:color w:val="000000" w:themeColor="text1"/>
                <w:sz w:val="24"/>
                <w:szCs w:val="24"/>
              </w:rPr>
            </w:pPr>
            <w:r w:rsidRPr="00C12691">
              <w:rPr>
                <w:rFonts w:cs="Arial"/>
                <w:color w:val="000000" w:themeColor="text1"/>
                <w:sz w:val="24"/>
                <w:szCs w:val="24"/>
              </w:rPr>
              <w:t>停电时</w:t>
            </w:r>
            <w:r w:rsidR="00726BCD" w:rsidRPr="00C12691">
              <w:rPr>
                <w:rFonts w:cs="Arial"/>
                <w:color w:val="000000" w:themeColor="text1"/>
                <w:sz w:val="24"/>
                <w:szCs w:val="24"/>
              </w:rPr>
              <w:t>超滤</w:t>
            </w:r>
            <w:r w:rsidRPr="00C12691">
              <w:rPr>
                <w:rFonts w:cs="Arial"/>
                <w:color w:val="000000" w:themeColor="text1"/>
                <w:sz w:val="24"/>
                <w:szCs w:val="24"/>
              </w:rPr>
              <w:t>系统停止运行，记录并存储停电时的运行状态信息，来电时可从中断生产步骤重新开始运行</w:t>
            </w:r>
            <w:r w:rsidR="00607753" w:rsidRPr="00C12691">
              <w:rPr>
                <w:rFonts w:cs="Arial"/>
                <w:color w:val="000000" w:themeColor="text1"/>
                <w:sz w:val="24"/>
                <w:szCs w:val="24"/>
              </w:rPr>
              <w:t>。</w:t>
            </w:r>
          </w:p>
        </w:tc>
        <w:tc>
          <w:tcPr>
            <w:tcW w:w="1365" w:type="dxa"/>
            <w:vAlign w:val="center"/>
          </w:tcPr>
          <w:p w14:paraId="060C84B3" w14:textId="77777777" w:rsidR="000F77F3" w:rsidRPr="00C12691" w:rsidRDefault="00726BCD" w:rsidP="00373A19">
            <w:pPr>
              <w:spacing w:line="360" w:lineRule="auto"/>
              <w:jc w:val="center"/>
              <w:rPr>
                <w:rFonts w:cs="Arial"/>
                <w:color w:val="000000" w:themeColor="text1"/>
                <w:sz w:val="24"/>
                <w:szCs w:val="24"/>
              </w:rPr>
            </w:pPr>
            <w:r w:rsidRPr="00C12691">
              <w:rPr>
                <w:rFonts w:cs="Arial"/>
                <w:color w:val="000000" w:themeColor="text1"/>
                <w:sz w:val="24"/>
                <w:szCs w:val="24"/>
              </w:rPr>
              <w:t>必需</w:t>
            </w:r>
          </w:p>
        </w:tc>
      </w:tr>
      <w:tr w:rsidR="00EB4B40" w:rsidRPr="00C12691" w14:paraId="2E48E83F" w14:textId="77777777" w:rsidTr="00232757">
        <w:trPr>
          <w:cantSplit/>
          <w:trHeight w:val="361"/>
        </w:trPr>
        <w:tc>
          <w:tcPr>
            <w:tcW w:w="1356" w:type="dxa"/>
            <w:vAlign w:val="center"/>
          </w:tcPr>
          <w:p w14:paraId="511767FB" w14:textId="77777777" w:rsidR="00EB4B40" w:rsidRPr="00C12691" w:rsidRDefault="00F90C1F"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w:t>
            </w:r>
            <w:r w:rsidR="00726BCD" w:rsidRPr="00C12691">
              <w:rPr>
                <w:rFonts w:cs="Arial"/>
                <w:b w:val="0"/>
                <w:caps w:val="0"/>
                <w:color w:val="000000" w:themeColor="text1"/>
                <w:kern w:val="2"/>
                <w:szCs w:val="24"/>
                <w:lang w:val="en-US" w:eastAsia="zh-CN"/>
              </w:rPr>
              <w:t>36</w:t>
            </w:r>
          </w:p>
        </w:tc>
        <w:tc>
          <w:tcPr>
            <w:tcW w:w="7254" w:type="dxa"/>
            <w:vAlign w:val="center"/>
          </w:tcPr>
          <w:p w14:paraId="09FCEB2B" w14:textId="77777777" w:rsidR="00EB4B40" w:rsidRPr="00C12691" w:rsidRDefault="00EB4B40" w:rsidP="00373A19">
            <w:pPr>
              <w:autoSpaceDE w:val="0"/>
              <w:autoSpaceDN w:val="0"/>
              <w:adjustRightInd w:val="0"/>
              <w:spacing w:beforeLines="20" w:before="62" w:afterLines="20" w:after="62" w:line="360" w:lineRule="auto"/>
              <w:rPr>
                <w:rFonts w:cs="Arial"/>
                <w:color w:val="000000" w:themeColor="text1"/>
                <w:sz w:val="24"/>
                <w:szCs w:val="24"/>
              </w:rPr>
            </w:pPr>
            <w:r w:rsidRPr="00C12691">
              <w:rPr>
                <w:rFonts w:cs="Arial"/>
                <w:color w:val="000000" w:themeColor="text1"/>
                <w:sz w:val="24"/>
                <w:szCs w:val="24"/>
              </w:rPr>
              <w:t>在突发供电故障恢复供电后，必须通过操作人员操作才能重新启动。</w:t>
            </w:r>
          </w:p>
        </w:tc>
        <w:tc>
          <w:tcPr>
            <w:tcW w:w="1365" w:type="dxa"/>
            <w:vAlign w:val="center"/>
          </w:tcPr>
          <w:p w14:paraId="46D68213" w14:textId="77777777" w:rsidR="00EB4B40" w:rsidRPr="00C12691" w:rsidRDefault="00726BCD" w:rsidP="00373A19">
            <w:pPr>
              <w:spacing w:before="48" w:after="48" w:line="360" w:lineRule="auto"/>
              <w:jc w:val="center"/>
              <w:rPr>
                <w:rFonts w:cs="Arial"/>
                <w:color w:val="000000" w:themeColor="text1"/>
                <w:sz w:val="24"/>
                <w:szCs w:val="24"/>
              </w:rPr>
            </w:pPr>
            <w:r w:rsidRPr="00C12691">
              <w:rPr>
                <w:rFonts w:cs="Arial"/>
                <w:color w:val="000000" w:themeColor="text1"/>
                <w:sz w:val="24"/>
                <w:szCs w:val="24"/>
              </w:rPr>
              <w:t>必需</w:t>
            </w:r>
          </w:p>
        </w:tc>
      </w:tr>
      <w:tr w:rsidR="00EB4B40" w:rsidRPr="00C12691" w14:paraId="7A2B8DAD" w14:textId="77777777" w:rsidTr="00232757">
        <w:trPr>
          <w:cantSplit/>
          <w:trHeight w:val="361"/>
        </w:trPr>
        <w:tc>
          <w:tcPr>
            <w:tcW w:w="1356" w:type="dxa"/>
            <w:vAlign w:val="center"/>
          </w:tcPr>
          <w:p w14:paraId="3E028E75" w14:textId="77777777" w:rsidR="00EB4B40" w:rsidRPr="00C12691" w:rsidRDefault="00F90C1F" w:rsidP="00373A19">
            <w:pPr>
              <w:pStyle w:val="HeadingLeft"/>
              <w:tabs>
                <w:tab w:val="clear" w:pos="4820"/>
                <w:tab w:val="clear" w:pos="9639"/>
                <w:tab w:val="center" w:pos="2268"/>
                <w:tab w:val="right" w:pos="5387"/>
              </w:tabs>
              <w:spacing w:before="48" w:after="48"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w:t>
            </w:r>
            <w:r w:rsidR="00726BCD" w:rsidRPr="00C12691">
              <w:rPr>
                <w:rFonts w:cs="Arial"/>
                <w:b w:val="0"/>
                <w:caps w:val="0"/>
                <w:color w:val="000000" w:themeColor="text1"/>
                <w:kern w:val="2"/>
                <w:szCs w:val="24"/>
                <w:lang w:val="en-US" w:eastAsia="zh-CN"/>
              </w:rPr>
              <w:t>37</w:t>
            </w:r>
          </w:p>
        </w:tc>
        <w:tc>
          <w:tcPr>
            <w:tcW w:w="7254" w:type="dxa"/>
            <w:vAlign w:val="center"/>
          </w:tcPr>
          <w:p w14:paraId="031FE29E" w14:textId="340EC869" w:rsidR="00EB4B40" w:rsidRPr="00C12691" w:rsidRDefault="00EB4B40" w:rsidP="00373A19">
            <w:pPr>
              <w:autoSpaceDE w:val="0"/>
              <w:autoSpaceDN w:val="0"/>
              <w:adjustRightInd w:val="0"/>
              <w:spacing w:beforeLines="20" w:before="62" w:afterLines="20" w:after="62" w:line="360" w:lineRule="auto"/>
              <w:rPr>
                <w:rFonts w:cs="Arial"/>
                <w:color w:val="000000" w:themeColor="text1"/>
                <w:sz w:val="24"/>
                <w:szCs w:val="24"/>
              </w:rPr>
            </w:pPr>
            <w:r w:rsidRPr="00C12691">
              <w:rPr>
                <w:rFonts w:cs="Arial"/>
                <w:color w:val="000000" w:themeColor="text1"/>
                <w:sz w:val="24"/>
                <w:szCs w:val="24"/>
              </w:rPr>
              <w:t>系统可对所有的工艺控制数据进行在线监测和记录，在存储时效内可追溯。</w:t>
            </w:r>
            <w:r w:rsidR="00471BF6" w:rsidRPr="00C12691">
              <w:rPr>
                <w:rFonts w:cs="Arial" w:hint="eastAsia"/>
                <w:color w:val="000000" w:themeColor="text1"/>
                <w:sz w:val="24"/>
                <w:szCs w:val="24"/>
              </w:rPr>
              <w:t>通讯接口需具备满足与工艺</w:t>
            </w:r>
            <w:proofErr w:type="gramStart"/>
            <w:r w:rsidR="00471BF6" w:rsidRPr="00C12691">
              <w:rPr>
                <w:rFonts w:cs="Arial" w:hint="eastAsia"/>
                <w:color w:val="000000" w:themeColor="text1"/>
                <w:sz w:val="24"/>
                <w:szCs w:val="24"/>
              </w:rPr>
              <w:t>管罐系统</w:t>
            </w:r>
            <w:proofErr w:type="gramEnd"/>
            <w:r w:rsidR="00471BF6" w:rsidRPr="00C12691">
              <w:rPr>
                <w:rFonts w:cs="Arial" w:hint="eastAsia"/>
                <w:color w:val="000000" w:themeColor="text1"/>
                <w:sz w:val="24"/>
                <w:szCs w:val="24"/>
              </w:rPr>
              <w:t>和</w:t>
            </w:r>
            <w:r w:rsidR="00471BF6" w:rsidRPr="00C12691">
              <w:rPr>
                <w:rFonts w:cs="Arial" w:hint="eastAsia"/>
                <w:color w:val="000000" w:themeColor="text1"/>
                <w:sz w:val="24"/>
                <w:szCs w:val="24"/>
              </w:rPr>
              <w:t>MES</w:t>
            </w:r>
            <w:r w:rsidR="00471BF6" w:rsidRPr="00C12691">
              <w:rPr>
                <w:rFonts w:cs="Arial" w:hint="eastAsia"/>
                <w:color w:val="000000" w:themeColor="text1"/>
                <w:sz w:val="24"/>
                <w:szCs w:val="24"/>
              </w:rPr>
              <w:t>系统对接的足够数量的接口。</w:t>
            </w:r>
          </w:p>
        </w:tc>
        <w:tc>
          <w:tcPr>
            <w:tcW w:w="1365" w:type="dxa"/>
            <w:vAlign w:val="center"/>
          </w:tcPr>
          <w:p w14:paraId="79457F24" w14:textId="77777777" w:rsidR="00EB4B40" w:rsidRPr="00C12691" w:rsidRDefault="00726BCD" w:rsidP="00373A19">
            <w:pPr>
              <w:spacing w:before="48" w:after="48" w:line="360" w:lineRule="auto"/>
              <w:jc w:val="center"/>
              <w:rPr>
                <w:rFonts w:cs="Arial"/>
                <w:color w:val="000000" w:themeColor="text1"/>
                <w:sz w:val="24"/>
                <w:szCs w:val="24"/>
              </w:rPr>
            </w:pPr>
            <w:r w:rsidRPr="00C12691">
              <w:rPr>
                <w:rFonts w:cs="Arial"/>
                <w:color w:val="000000" w:themeColor="text1"/>
                <w:sz w:val="24"/>
                <w:szCs w:val="24"/>
              </w:rPr>
              <w:t>必需</w:t>
            </w:r>
          </w:p>
        </w:tc>
      </w:tr>
      <w:tr w:rsidR="00EB4B40" w:rsidRPr="00C12691" w14:paraId="0EBD9410" w14:textId="77777777" w:rsidTr="00232757">
        <w:trPr>
          <w:cantSplit/>
          <w:trHeight w:val="361"/>
        </w:trPr>
        <w:tc>
          <w:tcPr>
            <w:tcW w:w="1356" w:type="dxa"/>
            <w:vAlign w:val="center"/>
          </w:tcPr>
          <w:p w14:paraId="73E71184" w14:textId="77777777" w:rsidR="00EB4B40" w:rsidRPr="00C12691" w:rsidRDefault="00F90C1F" w:rsidP="00373A19">
            <w:pPr>
              <w:pStyle w:val="HeadingLeft"/>
              <w:tabs>
                <w:tab w:val="clear" w:pos="4820"/>
                <w:tab w:val="clear" w:pos="9639"/>
                <w:tab w:val="center" w:pos="2268"/>
                <w:tab w:val="right" w:pos="5387"/>
              </w:tabs>
              <w:spacing w:before="48" w:after="48"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w:t>
            </w:r>
            <w:r w:rsidR="00726BCD" w:rsidRPr="00C12691">
              <w:rPr>
                <w:rFonts w:cs="Arial"/>
                <w:b w:val="0"/>
                <w:caps w:val="0"/>
                <w:color w:val="000000" w:themeColor="text1"/>
                <w:kern w:val="2"/>
                <w:szCs w:val="24"/>
                <w:lang w:val="en-US" w:eastAsia="zh-CN"/>
              </w:rPr>
              <w:t>38</w:t>
            </w:r>
          </w:p>
        </w:tc>
        <w:tc>
          <w:tcPr>
            <w:tcW w:w="7254" w:type="dxa"/>
            <w:vAlign w:val="center"/>
          </w:tcPr>
          <w:p w14:paraId="0297F5E9" w14:textId="77777777" w:rsidR="00EB4B40" w:rsidRPr="00C12691" w:rsidRDefault="00EB4B40" w:rsidP="00373A19">
            <w:pPr>
              <w:autoSpaceDE w:val="0"/>
              <w:autoSpaceDN w:val="0"/>
              <w:adjustRightInd w:val="0"/>
              <w:spacing w:beforeLines="20" w:before="62" w:afterLines="20" w:after="62" w:line="360" w:lineRule="auto"/>
              <w:rPr>
                <w:rFonts w:cs="Arial"/>
                <w:color w:val="000000" w:themeColor="text1"/>
                <w:sz w:val="24"/>
                <w:szCs w:val="24"/>
              </w:rPr>
            </w:pPr>
            <w:r w:rsidRPr="00C12691">
              <w:rPr>
                <w:rFonts w:cs="Arial"/>
                <w:color w:val="000000" w:themeColor="text1"/>
                <w:sz w:val="24"/>
                <w:szCs w:val="24"/>
              </w:rPr>
              <w:t>操作软件可在现行较高级的</w:t>
            </w:r>
            <w:r w:rsidR="00604CF8" w:rsidRPr="00C12691">
              <w:rPr>
                <w:rFonts w:cs="Arial"/>
                <w:color w:val="000000" w:themeColor="text1"/>
                <w:sz w:val="24"/>
                <w:szCs w:val="24"/>
              </w:rPr>
              <w:t>Window</w:t>
            </w:r>
            <w:r w:rsidRPr="00C12691">
              <w:rPr>
                <w:rFonts w:cs="Arial"/>
                <w:color w:val="000000" w:themeColor="text1"/>
                <w:sz w:val="24"/>
                <w:szCs w:val="24"/>
              </w:rPr>
              <w:t>系统下运行。</w:t>
            </w:r>
          </w:p>
        </w:tc>
        <w:tc>
          <w:tcPr>
            <w:tcW w:w="1365" w:type="dxa"/>
            <w:vAlign w:val="center"/>
          </w:tcPr>
          <w:p w14:paraId="1AC18FFD" w14:textId="77777777" w:rsidR="00EB4B40" w:rsidRPr="00C12691" w:rsidRDefault="00726BCD" w:rsidP="00373A19">
            <w:pPr>
              <w:spacing w:before="48" w:after="48" w:line="360" w:lineRule="auto"/>
              <w:jc w:val="center"/>
              <w:rPr>
                <w:rFonts w:cs="Arial"/>
                <w:color w:val="000000" w:themeColor="text1"/>
                <w:sz w:val="24"/>
                <w:szCs w:val="24"/>
              </w:rPr>
            </w:pPr>
            <w:r w:rsidRPr="00C12691">
              <w:rPr>
                <w:rFonts w:cs="Arial"/>
                <w:color w:val="000000" w:themeColor="text1"/>
                <w:sz w:val="24"/>
                <w:szCs w:val="24"/>
              </w:rPr>
              <w:t>必需</w:t>
            </w:r>
          </w:p>
        </w:tc>
      </w:tr>
    </w:tbl>
    <w:p w14:paraId="19E5E84E" w14:textId="77777777" w:rsidR="00996102" w:rsidRPr="00C12691" w:rsidRDefault="00996102" w:rsidP="00373A19">
      <w:pPr>
        <w:pStyle w:val="af1"/>
        <w:widowControl w:val="0"/>
        <w:numPr>
          <w:ilvl w:val="0"/>
          <w:numId w:val="8"/>
        </w:numPr>
        <w:spacing w:line="360" w:lineRule="auto"/>
        <w:ind w:firstLineChars="0"/>
        <w:jc w:val="both"/>
        <w:outlineLvl w:val="1"/>
        <w:rPr>
          <w:rFonts w:ascii="Arial" w:hAnsi="Arial" w:cs="Arial"/>
          <w:vanish/>
          <w:color w:val="000000" w:themeColor="text1"/>
          <w:sz w:val="24"/>
        </w:rPr>
      </w:pPr>
      <w:bookmarkStart w:id="100" w:name="_Toc49852843"/>
      <w:bookmarkStart w:id="101" w:name="_Toc49852971"/>
      <w:bookmarkStart w:id="102" w:name="_Toc49853040"/>
      <w:bookmarkStart w:id="103" w:name="_Toc49853183"/>
      <w:bookmarkStart w:id="104" w:name="_Toc49853404"/>
      <w:bookmarkStart w:id="105" w:name="_Toc49853437"/>
      <w:bookmarkStart w:id="106" w:name="_Toc49853470"/>
      <w:bookmarkStart w:id="107" w:name="_Toc49853554"/>
      <w:bookmarkStart w:id="108" w:name="_Toc49853723"/>
      <w:bookmarkStart w:id="109" w:name="_Toc49853786"/>
      <w:bookmarkStart w:id="110" w:name="_Toc49853905"/>
      <w:bookmarkStart w:id="111" w:name="_Toc49856643"/>
      <w:bookmarkStart w:id="112" w:name="_Toc49856802"/>
      <w:bookmarkStart w:id="113" w:name="_Toc49856864"/>
      <w:bookmarkStart w:id="114" w:name="_Toc49856905"/>
      <w:bookmarkStart w:id="115" w:name="_Toc49857000"/>
      <w:bookmarkStart w:id="116" w:name="_Toc49857034"/>
      <w:bookmarkStart w:id="117" w:name="_Toc49857069"/>
      <w:bookmarkStart w:id="118" w:name="_Toc49857103"/>
      <w:bookmarkStart w:id="119" w:name="_Toc49857137"/>
      <w:bookmarkStart w:id="120" w:name="_Toc49857172"/>
      <w:bookmarkStart w:id="121" w:name="_Toc49857207"/>
      <w:bookmarkStart w:id="122" w:name="_Toc49857243"/>
      <w:bookmarkStart w:id="123" w:name="_Toc49857279"/>
      <w:bookmarkStart w:id="124" w:name="_Toc49857356"/>
      <w:bookmarkStart w:id="125" w:name="_Toc49857464"/>
      <w:bookmarkStart w:id="126" w:name="_Toc49857534"/>
      <w:bookmarkStart w:id="127" w:name="_Toc49857633"/>
      <w:bookmarkStart w:id="128" w:name="_Toc49857669"/>
      <w:bookmarkStart w:id="129" w:name="_Toc49858009"/>
      <w:bookmarkStart w:id="130" w:name="_Toc49858296"/>
      <w:bookmarkStart w:id="131" w:name="_Toc49858500"/>
      <w:bookmarkStart w:id="132" w:name="_Toc49858822"/>
      <w:bookmarkStart w:id="133" w:name="_Toc49859420"/>
      <w:bookmarkStart w:id="134" w:name="_Toc49859763"/>
      <w:bookmarkStart w:id="135" w:name="_Toc49860473"/>
      <w:bookmarkStart w:id="136" w:name="_Toc49860871"/>
      <w:bookmarkStart w:id="137" w:name="_Toc49861003"/>
      <w:bookmarkStart w:id="138" w:name="_Toc49861265"/>
      <w:bookmarkStart w:id="139" w:name="_Toc49862737"/>
      <w:bookmarkStart w:id="140" w:name="_Toc92546007"/>
      <w:bookmarkStart w:id="141" w:name="_Toc92615479"/>
      <w:bookmarkStart w:id="142" w:name="_Toc92615539"/>
      <w:bookmarkStart w:id="143" w:name="_Toc92618702"/>
      <w:bookmarkStart w:id="144" w:name="_Toc92618746"/>
      <w:bookmarkStart w:id="145" w:name="_Toc180412312"/>
      <w:bookmarkStart w:id="146" w:name="_Toc180530721"/>
      <w:bookmarkStart w:id="147" w:name="_Toc180651481"/>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240DBE8C" w14:textId="77777777" w:rsidR="00996102" w:rsidRPr="00C12691" w:rsidRDefault="00996102" w:rsidP="00373A19">
      <w:pPr>
        <w:pStyle w:val="af1"/>
        <w:widowControl w:val="0"/>
        <w:numPr>
          <w:ilvl w:val="0"/>
          <w:numId w:val="8"/>
        </w:numPr>
        <w:spacing w:line="360" w:lineRule="auto"/>
        <w:ind w:firstLineChars="0"/>
        <w:jc w:val="both"/>
        <w:outlineLvl w:val="1"/>
        <w:rPr>
          <w:rFonts w:ascii="Arial" w:hAnsi="Arial" w:cs="Arial"/>
          <w:vanish/>
          <w:color w:val="000000" w:themeColor="text1"/>
          <w:sz w:val="24"/>
        </w:rPr>
      </w:pPr>
      <w:bookmarkStart w:id="148" w:name="_Toc49852844"/>
      <w:bookmarkStart w:id="149" w:name="_Toc49852972"/>
      <w:bookmarkStart w:id="150" w:name="_Toc49853041"/>
      <w:bookmarkStart w:id="151" w:name="_Toc49853184"/>
      <w:bookmarkStart w:id="152" w:name="_Toc49853405"/>
      <w:bookmarkStart w:id="153" w:name="_Toc49853438"/>
      <w:bookmarkStart w:id="154" w:name="_Toc49853471"/>
      <w:bookmarkStart w:id="155" w:name="_Toc49853555"/>
      <w:bookmarkStart w:id="156" w:name="_Toc49853724"/>
      <w:bookmarkStart w:id="157" w:name="_Toc49853787"/>
      <w:bookmarkStart w:id="158" w:name="_Toc49853906"/>
      <w:bookmarkStart w:id="159" w:name="_Toc49856644"/>
      <w:bookmarkStart w:id="160" w:name="_Toc49856803"/>
      <w:bookmarkStart w:id="161" w:name="_Toc49856865"/>
      <w:bookmarkStart w:id="162" w:name="_Toc49856906"/>
      <w:bookmarkStart w:id="163" w:name="_Toc49857001"/>
      <w:bookmarkStart w:id="164" w:name="_Toc49857035"/>
      <w:bookmarkStart w:id="165" w:name="_Toc49857070"/>
      <w:bookmarkStart w:id="166" w:name="_Toc49857104"/>
      <w:bookmarkStart w:id="167" w:name="_Toc49857138"/>
      <w:bookmarkStart w:id="168" w:name="_Toc49857173"/>
      <w:bookmarkStart w:id="169" w:name="_Toc49857208"/>
      <w:bookmarkStart w:id="170" w:name="_Toc49857244"/>
      <w:bookmarkStart w:id="171" w:name="_Toc49857280"/>
      <w:bookmarkStart w:id="172" w:name="_Toc49857357"/>
      <w:bookmarkStart w:id="173" w:name="_Toc49857465"/>
      <w:bookmarkStart w:id="174" w:name="_Toc49857535"/>
      <w:bookmarkStart w:id="175" w:name="_Toc49857634"/>
      <w:bookmarkStart w:id="176" w:name="_Toc49857670"/>
      <w:bookmarkStart w:id="177" w:name="_Toc49858010"/>
      <w:bookmarkStart w:id="178" w:name="_Toc49858297"/>
      <w:bookmarkStart w:id="179" w:name="_Toc49858501"/>
      <w:bookmarkStart w:id="180" w:name="_Toc49858823"/>
      <w:bookmarkStart w:id="181" w:name="_Toc49859421"/>
      <w:bookmarkStart w:id="182" w:name="_Toc49859764"/>
      <w:bookmarkStart w:id="183" w:name="_Toc49860474"/>
      <w:bookmarkStart w:id="184" w:name="_Toc49860872"/>
      <w:bookmarkStart w:id="185" w:name="_Toc49861004"/>
      <w:bookmarkStart w:id="186" w:name="_Toc49861266"/>
      <w:bookmarkStart w:id="187" w:name="_Toc49862738"/>
      <w:bookmarkStart w:id="188" w:name="_Toc92546008"/>
      <w:bookmarkStart w:id="189" w:name="_Toc92615480"/>
      <w:bookmarkStart w:id="190" w:name="_Toc92615540"/>
      <w:bookmarkStart w:id="191" w:name="_Toc92618703"/>
      <w:bookmarkStart w:id="192" w:name="_Toc92618747"/>
      <w:bookmarkStart w:id="193" w:name="_Toc180412313"/>
      <w:bookmarkStart w:id="194" w:name="_Toc180530722"/>
      <w:bookmarkStart w:id="195" w:name="_Toc180651482"/>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3E53BBE7" w14:textId="77777777" w:rsidR="00996102" w:rsidRPr="00C12691" w:rsidRDefault="00996102" w:rsidP="00373A19">
      <w:pPr>
        <w:pStyle w:val="af1"/>
        <w:widowControl w:val="0"/>
        <w:numPr>
          <w:ilvl w:val="0"/>
          <w:numId w:val="8"/>
        </w:numPr>
        <w:spacing w:line="360" w:lineRule="auto"/>
        <w:ind w:firstLineChars="0"/>
        <w:jc w:val="both"/>
        <w:outlineLvl w:val="1"/>
        <w:rPr>
          <w:rFonts w:ascii="Arial" w:hAnsi="Arial" w:cs="Arial"/>
          <w:vanish/>
          <w:color w:val="000000" w:themeColor="text1"/>
          <w:sz w:val="24"/>
        </w:rPr>
      </w:pPr>
      <w:bookmarkStart w:id="196" w:name="_Toc49852845"/>
      <w:bookmarkStart w:id="197" w:name="_Toc49852973"/>
      <w:bookmarkStart w:id="198" w:name="_Toc49853042"/>
      <w:bookmarkStart w:id="199" w:name="_Toc49853185"/>
      <w:bookmarkStart w:id="200" w:name="_Toc49853406"/>
      <w:bookmarkStart w:id="201" w:name="_Toc49853439"/>
      <w:bookmarkStart w:id="202" w:name="_Toc49853472"/>
      <w:bookmarkStart w:id="203" w:name="_Toc49853556"/>
      <w:bookmarkStart w:id="204" w:name="_Toc49853725"/>
      <w:bookmarkStart w:id="205" w:name="_Toc49853788"/>
      <w:bookmarkStart w:id="206" w:name="_Toc49853907"/>
      <w:bookmarkStart w:id="207" w:name="_Toc49856645"/>
      <w:bookmarkStart w:id="208" w:name="_Toc49856804"/>
      <w:bookmarkStart w:id="209" w:name="_Toc49856866"/>
      <w:bookmarkStart w:id="210" w:name="_Toc49856907"/>
      <w:bookmarkStart w:id="211" w:name="_Toc49857002"/>
      <w:bookmarkStart w:id="212" w:name="_Toc49857036"/>
      <w:bookmarkStart w:id="213" w:name="_Toc49857071"/>
      <w:bookmarkStart w:id="214" w:name="_Toc49857105"/>
      <w:bookmarkStart w:id="215" w:name="_Toc49857139"/>
      <w:bookmarkStart w:id="216" w:name="_Toc49857174"/>
      <w:bookmarkStart w:id="217" w:name="_Toc49857209"/>
      <w:bookmarkStart w:id="218" w:name="_Toc49857245"/>
      <w:bookmarkStart w:id="219" w:name="_Toc49857281"/>
      <w:bookmarkStart w:id="220" w:name="_Toc49857358"/>
      <w:bookmarkStart w:id="221" w:name="_Toc49857466"/>
      <w:bookmarkStart w:id="222" w:name="_Toc49857536"/>
      <w:bookmarkStart w:id="223" w:name="_Toc49857635"/>
      <w:bookmarkStart w:id="224" w:name="_Toc49857671"/>
      <w:bookmarkStart w:id="225" w:name="_Toc49858011"/>
      <w:bookmarkStart w:id="226" w:name="_Toc49858298"/>
      <w:bookmarkStart w:id="227" w:name="_Toc49858502"/>
      <w:bookmarkStart w:id="228" w:name="_Toc49858824"/>
      <w:bookmarkStart w:id="229" w:name="_Toc49859422"/>
      <w:bookmarkStart w:id="230" w:name="_Toc49859765"/>
      <w:bookmarkStart w:id="231" w:name="_Toc49860475"/>
      <w:bookmarkStart w:id="232" w:name="_Toc49860873"/>
      <w:bookmarkStart w:id="233" w:name="_Toc49861005"/>
      <w:bookmarkStart w:id="234" w:name="_Toc49861267"/>
      <w:bookmarkStart w:id="235" w:name="_Toc49862739"/>
      <w:bookmarkStart w:id="236" w:name="_Toc92546009"/>
      <w:bookmarkStart w:id="237" w:name="_Toc92615481"/>
      <w:bookmarkStart w:id="238" w:name="_Toc92615541"/>
      <w:bookmarkStart w:id="239" w:name="_Toc92618704"/>
      <w:bookmarkStart w:id="240" w:name="_Toc92618748"/>
      <w:bookmarkStart w:id="241" w:name="_Toc180412314"/>
      <w:bookmarkStart w:id="242" w:name="_Toc180530723"/>
      <w:bookmarkStart w:id="243" w:name="_Toc180651483"/>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2D5C6BDB" w14:textId="77777777" w:rsidR="00996102" w:rsidRPr="00C12691" w:rsidRDefault="00996102" w:rsidP="00373A19">
      <w:pPr>
        <w:pStyle w:val="af1"/>
        <w:widowControl w:val="0"/>
        <w:numPr>
          <w:ilvl w:val="0"/>
          <w:numId w:val="8"/>
        </w:numPr>
        <w:spacing w:line="360" w:lineRule="auto"/>
        <w:ind w:firstLineChars="0"/>
        <w:jc w:val="both"/>
        <w:outlineLvl w:val="1"/>
        <w:rPr>
          <w:rFonts w:ascii="Arial" w:hAnsi="Arial" w:cs="Arial"/>
          <w:vanish/>
          <w:color w:val="000000" w:themeColor="text1"/>
          <w:sz w:val="24"/>
        </w:rPr>
      </w:pPr>
      <w:bookmarkStart w:id="244" w:name="_Toc49852846"/>
      <w:bookmarkStart w:id="245" w:name="_Toc49852974"/>
      <w:bookmarkStart w:id="246" w:name="_Toc49853043"/>
      <w:bookmarkStart w:id="247" w:name="_Toc49853186"/>
      <w:bookmarkStart w:id="248" w:name="_Toc49853407"/>
      <w:bookmarkStart w:id="249" w:name="_Toc49853440"/>
      <w:bookmarkStart w:id="250" w:name="_Toc49853473"/>
      <w:bookmarkStart w:id="251" w:name="_Toc49853557"/>
      <w:bookmarkStart w:id="252" w:name="_Toc49853726"/>
      <w:bookmarkStart w:id="253" w:name="_Toc49853789"/>
      <w:bookmarkStart w:id="254" w:name="_Toc49853908"/>
      <w:bookmarkStart w:id="255" w:name="_Toc49856646"/>
      <w:bookmarkStart w:id="256" w:name="_Toc49856805"/>
      <w:bookmarkStart w:id="257" w:name="_Toc49856867"/>
      <w:bookmarkStart w:id="258" w:name="_Toc49856908"/>
      <w:bookmarkStart w:id="259" w:name="_Toc49857003"/>
      <w:bookmarkStart w:id="260" w:name="_Toc49857037"/>
      <w:bookmarkStart w:id="261" w:name="_Toc49857072"/>
      <w:bookmarkStart w:id="262" w:name="_Toc49857106"/>
      <w:bookmarkStart w:id="263" w:name="_Toc49857140"/>
      <w:bookmarkStart w:id="264" w:name="_Toc49857175"/>
      <w:bookmarkStart w:id="265" w:name="_Toc49857210"/>
      <w:bookmarkStart w:id="266" w:name="_Toc49857246"/>
      <w:bookmarkStart w:id="267" w:name="_Toc49857282"/>
      <w:bookmarkStart w:id="268" w:name="_Toc49857359"/>
      <w:bookmarkStart w:id="269" w:name="_Toc49857467"/>
      <w:bookmarkStart w:id="270" w:name="_Toc49857537"/>
      <w:bookmarkStart w:id="271" w:name="_Toc49857636"/>
      <w:bookmarkStart w:id="272" w:name="_Toc49857672"/>
      <w:bookmarkStart w:id="273" w:name="_Toc49858012"/>
      <w:bookmarkStart w:id="274" w:name="_Toc49858299"/>
      <w:bookmarkStart w:id="275" w:name="_Toc49858503"/>
      <w:bookmarkStart w:id="276" w:name="_Toc49858825"/>
      <w:bookmarkStart w:id="277" w:name="_Toc49859423"/>
      <w:bookmarkStart w:id="278" w:name="_Toc49859766"/>
      <w:bookmarkStart w:id="279" w:name="_Toc49860476"/>
      <w:bookmarkStart w:id="280" w:name="_Toc49860874"/>
      <w:bookmarkStart w:id="281" w:name="_Toc49861006"/>
      <w:bookmarkStart w:id="282" w:name="_Toc49861268"/>
      <w:bookmarkStart w:id="283" w:name="_Toc49862740"/>
      <w:bookmarkStart w:id="284" w:name="_Toc92546010"/>
      <w:bookmarkStart w:id="285" w:name="_Toc92615482"/>
      <w:bookmarkStart w:id="286" w:name="_Toc92615542"/>
      <w:bookmarkStart w:id="287" w:name="_Toc92618705"/>
      <w:bookmarkStart w:id="288" w:name="_Toc92618749"/>
      <w:bookmarkStart w:id="289" w:name="_Toc180412315"/>
      <w:bookmarkStart w:id="290" w:name="_Toc180530724"/>
      <w:bookmarkStart w:id="291" w:name="_Toc180651484"/>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4DA2695B" w14:textId="77777777" w:rsidR="00996102" w:rsidRPr="00C12691" w:rsidRDefault="00996102" w:rsidP="00373A19">
      <w:pPr>
        <w:pStyle w:val="af1"/>
        <w:widowControl w:val="0"/>
        <w:numPr>
          <w:ilvl w:val="1"/>
          <w:numId w:val="8"/>
        </w:numPr>
        <w:spacing w:line="360" w:lineRule="auto"/>
        <w:ind w:firstLineChars="0"/>
        <w:jc w:val="both"/>
        <w:outlineLvl w:val="1"/>
        <w:rPr>
          <w:rFonts w:ascii="Arial" w:hAnsi="Arial" w:cs="Arial"/>
          <w:vanish/>
          <w:color w:val="000000" w:themeColor="text1"/>
          <w:sz w:val="24"/>
        </w:rPr>
      </w:pPr>
      <w:bookmarkStart w:id="292" w:name="_Toc49852847"/>
      <w:bookmarkStart w:id="293" w:name="_Toc49852975"/>
      <w:bookmarkStart w:id="294" w:name="_Toc49853044"/>
      <w:bookmarkStart w:id="295" w:name="_Toc49853187"/>
      <w:bookmarkStart w:id="296" w:name="_Toc49853408"/>
      <w:bookmarkStart w:id="297" w:name="_Toc49853441"/>
      <w:bookmarkStart w:id="298" w:name="_Toc49853474"/>
      <w:bookmarkStart w:id="299" w:name="_Toc49853558"/>
      <w:bookmarkStart w:id="300" w:name="_Toc49853727"/>
      <w:bookmarkStart w:id="301" w:name="_Toc49853790"/>
      <w:bookmarkStart w:id="302" w:name="_Toc49853909"/>
      <w:bookmarkStart w:id="303" w:name="_Toc49856647"/>
      <w:bookmarkStart w:id="304" w:name="_Toc49856806"/>
      <w:bookmarkStart w:id="305" w:name="_Toc49856868"/>
      <w:bookmarkStart w:id="306" w:name="_Toc49856909"/>
      <w:bookmarkStart w:id="307" w:name="_Toc49857004"/>
      <w:bookmarkStart w:id="308" w:name="_Toc49857038"/>
      <w:bookmarkStart w:id="309" w:name="_Toc49857073"/>
      <w:bookmarkStart w:id="310" w:name="_Toc49857107"/>
      <w:bookmarkStart w:id="311" w:name="_Toc49857141"/>
      <w:bookmarkStart w:id="312" w:name="_Toc49857176"/>
      <w:bookmarkStart w:id="313" w:name="_Toc49857211"/>
      <w:bookmarkStart w:id="314" w:name="_Toc49857247"/>
      <w:bookmarkStart w:id="315" w:name="_Toc49857283"/>
      <w:bookmarkStart w:id="316" w:name="_Toc49857360"/>
      <w:bookmarkStart w:id="317" w:name="_Toc49857468"/>
      <w:bookmarkStart w:id="318" w:name="_Toc49857538"/>
      <w:bookmarkStart w:id="319" w:name="_Toc49857637"/>
      <w:bookmarkStart w:id="320" w:name="_Toc49857673"/>
      <w:bookmarkStart w:id="321" w:name="_Toc49858013"/>
      <w:bookmarkStart w:id="322" w:name="_Toc49858300"/>
      <w:bookmarkStart w:id="323" w:name="_Toc49858504"/>
      <w:bookmarkStart w:id="324" w:name="_Toc49858826"/>
      <w:bookmarkStart w:id="325" w:name="_Toc49859424"/>
      <w:bookmarkStart w:id="326" w:name="_Toc49859767"/>
      <w:bookmarkStart w:id="327" w:name="_Toc49860477"/>
      <w:bookmarkStart w:id="328" w:name="_Toc49860875"/>
      <w:bookmarkStart w:id="329" w:name="_Toc49861007"/>
      <w:bookmarkStart w:id="330" w:name="_Toc49861269"/>
      <w:bookmarkStart w:id="331" w:name="_Toc49862741"/>
      <w:bookmarkStart w:id="332" w:name="_Toc92546011"/>
      <w:bookmarkStart w:id="333" w:name="_Toc92615483"/>
      <w:bookmarkStart w:id="334" w:name="_Toc92615543"/>
      <w:bookmarkStart w:id="335" w:name="_Toc92618706"/>
      <w:bookmarkStart w:id="336" w:name="_Toc92618750"/>
      <w:bookmarkStart w:id="337" w:name="_Toc180412316"/>
      <w:bookmarkStart w:id="338" w:name="_Toc180530725"/>
      <w:bookmarkStart w:id="339" w:name="_Toc180651485"/>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6AB095C2" w14:textId="77777777" w:rsidR="00996102" w:rsidRPr="00C12691" w:rsidRDefault="00996102" w:rsidP="00373A19">
      <w:pPr>
        <w:pStyle w:val="af1"/>
        <w:widowControl w:val="0"/>
        <w:numPr>
          <w:ilvl w:val="1"/>
          <w:numId w:val="9"/>
        </w:numPr>
        <w:spacing w:line="360" w:lineRule="auto"/>
        <w:ind w:firstLineChars="0"/>
        <w:jc w:val="both"/>
        <w:outlineLvl w:val="1"/>
        <w:rPr>
          <w:rFonts w:ascii="Arial" w:hAnsi="Arial" w:cs="Arial"/>
          <w:color w:val="000000" w:themeColor="text1"/>
          <w:sz w:val="24"/>
        </w:rPr>
      </w:pPr>
      <w:bookmarkStart w:id="340" w:name="_Toc49853045"/>
      <w:bookmarkStart w:id="341" w:name="_Toc49853409"/>
      <w:bookmarkStart w:id="342" w:name="_Toc49853559"/>
      <w:bookmarkStart w:id="343" w:name="_Toc49853728"/>
      <w:bookmarkStart w:id="344" w:name="_Toc49853791"/>
      <w:bookmarkStart w:id="345" w:name="_Toc49853910"/>
      <w:bookmarkStart w:id="346" w:name="_Toc49857638"/>
      <w:bookmarkStart w:id="347" w:name="_Toc49857674"/>
      <w:bookmarkStart w:id="348" w:name="_Toc49858827"/>
      <w:bookmarkStart w:id="349" w:name="_Toc180651486"/>
      <w:r w:rsidRPr="00C12691">
        <w:rPr>
          <w:rFonts w:ascii="Arial" w:hAnsi="Arial" w:cs="Arial"/>
          <w:color w:val="000000" w:themeColor="text1"/>
          <w:sz w:val="24"/>
        </w:rPr>
        <w:t>厂房设施及公用系统要求</w:t>
      </w:r>
      <w:bookmarkEnd w:id="340"/>
      <w:bookmarkEnd w:id="341"/>
      <w:bookmarkEnd w:id="342"/>
      <w:bookmarkEnd w:id="343"/>
      <w:bookmarkEnd w:id="344"/>
      <w:bookmarkEnd w:id="345"/>
      <w:bookmarkEnd w:id="346"/>
      <w:bookmarkEnd w:id="347"/>
      <w:bookmarkEnd w:id="348"/>
      <w:bookmarkEnd w:id="349"/>
    </w:p>
    <w:tbl>
      <w:tblPr>
        <w:tblW w:w="9975" w:type="dxa"/>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65"/>
        <w:gridCol w:w="7455"/>
        <w:gridCol w:w="1155"/>
      </w:tblGrid>
      <w:tr w:rsidR="00CE2462" w:rsidRPr="00C12691" w14:paraId="59A3BBB2" w14:textId="77777777" w:rsidTr="003A4D84">
        <w:trPr>
          <w:tblHeader/>
        </w:trPr>
        <w:tc>
          <w:tcPr>
            <w:tcW w:w="1365" w:type="dxa"/>
            <w:shd w:val="clear" w:color="auto" w:fill="C0C0C0"/>
            <w:vAlign w:val="center"/>
          </w:tcPr>
          <w:p w14:paraId="136E1B2E" w14:textId="77777777" w:rsidR="00CE2462" w:rsidRPr="00C12691" w:rsidRDefault="00CE2462" w:rsidP="00373A19">
            <w:pPr>
              <w:widowControl/>
              <w:tabs>
                <w:tab w:val="center" w:pos="2268"/>
                <w:tab w:val="right" w:pos="5387"/>
              </w:tabs>
              <w:spacing w:line="360" w:lineRule="auto"/>
              <w:jc w:val="center"/>
              <w:rPr>
                <w:rFonts w:cs="Arial"/>
                <w:color w:val="000000" w:themeColor="text1"/>
                <w:kern w:val="2"/>
                <w:sz w:val="24"/>
                <w:szCs w:val="24"/>
              </w:rPr>
            </w:pPr>
            <w:r w:rsidRPr="00C12691">
              <w:rPr>
                <w:rFonts w:cs="Arial"/>
                <w:color w:val="000000" w:themeColor="text1"/>
                <w:kern w:val="2"/>
                <w:sz w:val="24"/>
                <w:szCs w:val="24"/>
              </w:rPr>
              <w:t>需求编号</w:t>
            </w:r>
          </w:p>
        </w:tc>
        <w:tc>
          <w:tcPr>
            <w:tcW w:w="7455" w:type="dxa"/>
            <w:shd w:val="clear" w:color="auto" w:fill="C0C0C0"/>
            <w:vAlign w:val="center"/>
          </w:tcPr>
          <w:p w14:paraId="0215762D" w14:textId="77777777" w:rsidR="00CE2462" w:rsidRPr="00C12691" w:rsidRDefault="00CE2462" w:rsidP="00373A19">
            <w:pPr>
              <w:widowControl/>
              <w:tabs>
                <w:tab w:val="center" w:pos="2268"/>
                <w:tab w:val="right" w:pos="5387"/>
              </w:tabs>
              <w:spacing w:line="360" w:lineRule="auto"/>
              <w:jc w:val="center"/>
              <w:rPr>
                <w:rFonts w:cs="Arial"/>
                <w:color w:val="000000" w:themeColor="text1"/>
                <w:kern w:val="2"/>
                <w:sz w:val="24"/>
                <w:szCs w:val="24"/>
              </w:rPr>
            </w:pPr>
            <w:r w:rsidRPr="00C12691">
              <w:rPr>
                <w:rFonts w:cs="Arial"/>
                <w:color w:val="000000" w:themeColor="text1"/>
                <w:kern w:val="2"/>
                <w:sz w:val="24"/>
                <w:szCs w:val="24"/>
              </w:rPr>
              <w:t>需求</w:t>
            </w:r>
          </w:p>
        </w:tc>
        <w:tc>
          <w:tcPr>
            <w:tcW w:w="1155" w:type="dxa"/>
            <w:shd w:val="clear" w:color="auto" w:fill="C0C0C0"/>
            <w:vAlign w:val="center"/>
          </w:tcPr>
          <w:p w14:paraId="0C63543F" w14:textId="77777777" w:rsidR="00CE2462" w:rsidRPr="00C12691" w:rsidRDefault="00CE2462" w:rsidP="00373A19">
            <w:pPr>
              <w:widowControl/>
              <w:tabs>
                <w:tab w:val="center" w:pos="2268"/>
                <w:tab w:val="right" w:pos="5387"/>
              </w:tabs>
              <w:snapToGrid w:val="0"/>
              <w:spacing w:line="360" w:lineRule="auto"/>
              <w:ind w:left="-108" w:right="-98"/>
              <w:jc w:val="center"/>
              <w:rPr>
                <w:rFonts w:cs="Arial"/>
                <w:color w:val="000000" w:themeColor="text1"/>
                <w:kern w:val="2"/>
                <w:sz w:val="24"/>
                <w:szCs w:val="24"/>
              </w:rPr>
            </w:pPr>
            <w:r w:rsidRPr="00C12691">
              <w:rPr>
                <w:rFonts w:cs="Arial"/>
                <w:color w:val="000000" w:themeColor="text1"/>
                <w:kern w:val="2"/>
                <w:sz w:val="24"/>
                <w:szCs w:val="24"/>
              </w:rPr>
              <w:t>必需</w:t>
            </w:r>
            <w:r w:rsidRPr="00C12691">
              <w:rPr>
                <w:rFonts w:cs="Arial"/>
                <w:color w:val="000000" w:themeColor="text1"/>
                <w:kern w:val="2"/>
                <w:sz w:val="24"/>
                <w:szCs w:val="24"/>
              </w:rPr>
              <w:t>/</w:t>
            </w:r>
            <w:r w:rsidRPr="00C12691">
              <w:rPr>
                <w:rFonts w:cs="Arial"/>
                <w:color w:val="000000" w:themeColor="text1"/>
                <w:kern w:val="2"/>
                <w:sz w:val="24"/>
                <w:szCs w:val="24"/>
              </w:rPr>
              <w:t>期望</w:t>
            </w:r>
          </w:p>
        </w:tc>
      </w:tr>
      <w:tr w:rsidR="00CE2462" w:rsidRPr="00C12691" w14:paraId="42AD3715" w14:textId="77777777" w:rsidTr="00B44D24">
        <w:trPr>
          <w:cantSplit/>
          <w:trHeight w:val="361"/>
        </w:trPr>
        <w:tc>
          <w:tcPr>
            <w:tcW w:w="1365" w:type="dxa"/>
            <w:vAlign w:val="center"/>
          </w:tcPr>
          <w:p w14:paraId="79647F15" w14:textId="77777777" w:rsidR="00CE2462" w:rsidRPr="00C12691" w:rsidRDefault="00CE2462" w:rsidP="00373A19">
            <w:pPr>
              <w:widowControl/>
              <w:tabs>
                <w:tab w:val="center" w:pos="2268"/>
                <w:tab w:val="right" w:pos="5387"/>
              </w:tabs>
              <w:spacing w:line="360" w:lineRule="auto"/>
              <w:jc w:val="center"/>
              <w:rPr>
                <w:rFonts w:cs="Arial"/>
                <w:color w:val="000000" w:themeColor="text1"/>
                <w:kern w:val="2"/>
                <w:sz w:val="24"/>
                <w:szCs w:val="24"/>
              </w:rPr>
            </w:pPr>
            <w:r w:rsidRPr="00C12691">
              <w:rPr>
                <w:rFonts w:cs="Arial"/>
                <w:color w:val="000000" w:themeColor="text1"/>
                <w:kern w:val="2"/>
                <w:sz w:val="24"/>
                <w:szCs w:val="24"/>
              </w:rPr>
              <w:t>URS03</w:t>
            </w:r>
            <w:r w:rsidR="00726BCD" w:rsidRPr="00C12691">
              <w:rPr>
                <w:rFonts w:cs="Arial"/>
                <w:color w:val="000000" w:themeColor="text1"/>
                <w:kern w:val="2"/>
                <w:sz w:val="24"/>
                <w:szCs w:val="24"/>
              </w:rPr>
              <w:t>9</w:t>
            </w:r>
          </w:p>
        </w:tc>
        <w:tc>
          <w:tcPr>
            <w:tcW w:w="7455" w:type="dxa"/>
            <w:vAlign w:val="center"/>
          </w:tcPr>
          <w:p w14:paraId="1F6C3AF9" w14:textId="77777777" w:rsidR="00CE2462" w:rsidRPr="00C12691" w:rsidRDefault="00CE2462" w:rsidP="00373A19">
            <w:pPr>
              <w:autoSpaceDE w:val="0"/>
              <w:autoSpaceDN w:val="0"/>
              <w:adjustRightInd w:val="0"/>
              <w:spacing w:line="360" w:lineRule="auto"/>
              <w:jc w:val="left"/>
              <w:rPr>
                <w:rFonts w:cs="Arial"/>
                <w:color w:val="000000" w:themeColor="text1"/>
                <w:sz w:val="24"/>
              </w:rPr>
            </w:pPr>
            <w:r w:rsidRPr="00C12691">
              <w:rPr>
                <w:rFonts w:cs="Arial"/>
                <w:color w:val="000000" w:themeColor="text1"/>
                <w:sz w:val="24"/>
              </w:rPr>
              <w:t>安装位置：</w:t>
            </w:r>
            <w:r w:rsidR="00726BCD" w:rsidRPr="00C12691">
              <w:rPr>
                <w:rFonts w:cs="Arial"/>
                <w:color w:val="000000" w:themeColor="text1"/>
                <w:sz w:val="24"/>
              </w:rPr>
              <w:t>新型人免疫球蛋白类产品生产车间</w:t>
            </w:r>
          </w:p>
        </w:tc>
        <w:tc>
          <w:tcPr>
            <w:tcW w:w="1155" w:type="dxa"/>
            <w:vAlign w:val="center"/>
          </w:tcPr>
          <w:p w14:paraId="161F1D21" w14:textId="77777777" w:rsidR="00CE2462" w:rsidRPr="00C12691" w:rsidRDefault="00CE2462" w:rsidP="00373A19">
            <w:pPr>
              <w:autoSpaceDE w:val="0"/>
              <w:autoSpaceDN w:val="0"/>
              <w:adjustRightInd w:val="0"/>
              <w:spacing w:line="360" w:lineRule="auto"/>
              <w:jc w:val="center"/>
              <w:rPr>
                <w:rFonts w:cs="Arial"/>
                <w:color w:val="000000" w:themeColor="text1"/>
                <w:sz w:val="24"/>
              </w:rPr>
            </w:pPr>
            <w:r w:rsidRPr="00C12691">
              <w:rPr>
                <w:rFonts w:cs="Arial"/>
                <w:color w:val="000000" w:themeColor="text1"/>
                <w:sz w:val="24"/>
              </w:rPr>
              <w:t>必需</w:t>
            </w:r>
          </w:p>
        </w:tc>
      </w:tr>
      <w:tr w:rsidR="00CE2462" w:rsidRPr="00C12691" w14:paraId="6A09DE48" w14:textId="77777777" w:rsidTr="00B44D24">
        <w:trPr>
          <w:cantSplit/>
          <w:trHeight w:val="361"/>
        </w:trPr>
        <w:tc>
          <w:tcPr>
            <w:tcW w:w="1365" w:type="dxa"/>
            <w:vAlign w:val="center"/>
          </w:tcPr>
          <w:p w14:paraId="0A26EE09" w14:textId="77777777" w:rsidR="00CE2462" w:rsidRPr="00C12691" w:rsidRDefault="00CE2462" w:rsidP="00373A19">
            <w:pPr>
              <w:widowControl/>
              <w:tabs>
                <w:tab w:val="center" w:pos="2268"/>
                <w:tab w:val="right" w:pos="5387"/>
              </w:tabs>
              <w:spacing w:line="360" w:lineRule="auto"/>
              <w:jc w:val="center"/>
              <w:rPr>
                <w:rFonts w:cs="Arial"/>
                <w:color w:val="000000" w:themeColor="text1"/>
                <w:kern w:val="2"/>
                <w:sz w:val="24"/>
                <w:szCs w:val="24"/>
              </w:rPr>
            </w:pPr>
            <w:r w:rsidRPr="00C12691">
              <w:rPr>
                <w:rFonts w:cs="Arial"/>
                <w:color w:val="000000" w:themeColor="text1"/>
                <w:kern w:val="2"/>
                <w:sz w:val="24"/>
                <w:szCs w:val="24"/>
              </w:rPr>
              <w:t>URS0</w:t>
            </w:r>
            <w:r w:rsidR="00726BCD" w:rsidRPr="00C12691">
              <w:rPr>
                <w:rFonts w:cs="Arial"/>
                <w:color w:val="000000" w:themeColor="text1"/>
                <w:kern w:val="2"/>
                <w:sz w:val="24"/>
                <w:szCs w:val="24"/>
              </w:rPr>
              <w:t>40</w:t>
            </w:r>
          </w:p>
        </w:tc>
        <w:tc>
          <w:tcPr>
            <w:tcW w:w="7455" w:type="dxa"/>
            <w:vAlign w:val="center"/>
          </w:tcPr>
          <w:p w14:paraId="128674BD" w14:textId="77777777" w:rsidR="00CE2462" w:rsidRPr="00C12691" w:rsidRDefault="00CE2462" w:rsidP="00373A19">
            <w:pPr>
              <w:autoSpaceDE w:val="0"/>
              <w:autoSpaceDN w:val="0"/>
              <w:adjustRightInd w:val="0"/>
              <w:spacing w:line="360" w:lineRule="auto"/>
              <w:jc w:val="left"/>
              <w:rPr>
                <w:rFonts w:cs="Arial"/>
                <w:color w:val="000000" w:themeColor="text1"/>
                <w:sz w:val="24"/>
              </w:rPr>
            </w:pPr>
            <w:r w:rsidRPr="00C12691">
              <w:rPr>
                <w:rFonts w:cs="Arial"/>
                <w:color w:val="000000" w:themeColor="text1"/>
                <w:sz w:val="24"/>
              </w:rPr>
              <w:t>环境温度：</w:t>
            </w:r>
            <w:r w:rsidRPr="00C12691">
              <w:rPr>
                <w:rFonts w:cs="Arial"/>
                <w:color w:val="000000" w:themeColor="text1"/>
                <w:sz w:val="24"/>
              </w:rPr>
              <w:t>18</w:t>
            </w:r>
            <w:r w:rsidRPr="00C12691">
              <w:rPr>
                <w:rFonts w:ascii="微软雅黑" w:eastAsia="微软雅黑" w:hAnsi="微软雅黑" w:cs="微软雅黑" w:hint="eastAsia"/>
                <w:color w:val="000000" w:themeColor="text1"/>
                <w:sz w:val="24"/>
              </w:rPr>
              <w:t>℃</w:t>
            </w:r>
            <w:r w:rsidRPr="00C12691">
              <w:rPr>
                <w:rFonts w:cs="Arial"/>
                <w:color w:val="000000" w:themeColor="text1"/>
                <w:sz w:val="24"/>
              </w:rPr>
              <w:t>~26</w:t>
            </w:r>
            <w:r w:rsidRPr="00C12691">
              <w:rPr>
                <w:rFonts w:ascii="微软雅黑" w:eastAsia="微软雅黑" w:hAnsi="微软雅黑" w:cs="微软雅黑" w:hint="eastAsia"/>
                <w:color w:val="000000" w:themeColor="text1"/>
                <w:sz w:val="24"/>
              </w:rPr>
              <w:t>℃</w:t>
            </w:r>
            <w:r w:rsidRPr="00C12691">
              <w:rPr>
                <w:rFonts w:cs="Arial"/>
                <w:color w:val="000000" w:themeColor="text1"/>
                <w:sz w:val="24"/>
              </w:rPr>
              <w:t>；</w:t>
            </w:r>
          </w:p>
        </w:tc>
        <w:tc>
          <w:tcPr>
            <w:tcW w:w="1155" w:type="dxa"/>
            <w:vAlign w:val="center"/>
          </w:tcPr>
          <w:p w14:paraId="4B39233E" w14:textId="77777777" w:rsidR="00CE2462" w:rsidRPr="00C12691" w:rsidRDefault="00CE2462" w:rsidP="00373A19">
            <w:pPr>
              <w:autoSpaceDE w:val="0"/>
              <w:autoSpaceDN w:val="0"/>
              <w:adjustRightInd w:val="0"/>
              <w:spacing w:line="360" w:lineRule="auto"/>
              <w:jc w:val="center"/>
              <w:rPr>
                <w:rFonts w:cs="Arial"/>
                <w:color w:val="000000" w:themeColor="text1"/>
                <w:sz w:val="24"/>
              </w:rPr>
            </w:pPr>
            <w:r w:rsidRPr="00C12691">
              <w:rPr>
                <w:rFonts w:cs="Arial"/>
                <w:color w:val="000000" w:themeColor="text1"/>
                <w:sz w:val="24"/>
              </w:rPr>
              <w:t>必需</w:t>
            </w:r>
          </w:p>
        </w:tc>
      </w:tr>
      <w:tr w:rsidR="00CE2462" w:rsidRPr="00C12691" w14:paraId="7E43A003" w14:textId="77777777" w:rsidTr="00B44D24">
        <w:trPr>
          <w:cantSplit/>
          <w:trHeight w:val="361"/>
        </w:trPr>
        <w:tc>
          <w:tcPr>
            <w:tcW w:w="1365" w:type="dxa"/>
            <w:vAlign w:val="center"/>
          </w:tcPr>
          <w:p w14:paraId="17A16B6B" w14:textId="77777777" w:rsidR="00CE2462" w:rsidRPr="00C12691" w:rsidRDefault="00CE2462" w:rsidP="00373A19">
            <w:pPr>
              <w:widowControl/>
              <w:tabs>
                <w:tab w:val="center" w:pos="2268"/>
                <w:tab w:val="right" w:pos="5387"/>
              </w:tabs>
              <w:spacing w:line="360" w:lineRule="auto"/>
              <w:jc w:val="center"/>
              <w:rPr>
                <w:rFonts w:cs="Arial"/>
                <w:color w:val="000000" w:themeColor="text1"/>
                <w:kern w:val="2"/>
                <w:sz w:val="24"/>
                <w:szCs w:val="24"/>
              </w:rPr>
            </w:pPr>
            <w:r w:rsidRPr="00C12691">
              <w:rPr>
                <w:rFonts w:cs="Arial"/>
                <w:color w:val="000000" w:themeColor="text1"/>
                <w:kern w:val="2"/>
                <w:sz w:val="24"/>
                <w:szCs w:val="24"/>
              </w:rPr>
              <w:t>URS0</w:t>
            </w:r>
            <w:r w:rsidR="00726BCD" w:rsidRPr="00C12691">
              <w:rPr>
                <w:rFonts w:cs="Arial"/>
                <w:color w:val="000000" w:themeColor="text1"/>
                <w:kern w:val="2"/>
                <w:sz w:val="24"/>
                <w:szCs w:val="24"/>
              </w:rPr>
              <w:t>41</w:t>
            </w:r>
          </w:p>
        </w:tc>
        <w:tc>
          <w:tcPr>
            <w:tcW w:w="7455" w:type="dxa"/>
            <w:vAlign w:val="center"/>
          </w:tcPr>
          <w:p w14:paraId="26A293A2" w14:textId="77777777" w:rsidR="00CE2462" w:rsidRPr="00C12691" w:rsidRDefault="00CE2462" w:rsidP="00B9478E">
            <w:pPr>
              <w:autoSpaceDE w:val="0"/>
              <w:autoSpaceDN w:val="0"/>
              <w:adjustRightInd w:val="0"/>
              <w:spacing w:line="360" w:lineRule="auto"/>
              <w:jc w:val="left"/>
              <w:rPr>
                <w:rFonts w:cs="Arial"/>
                <w:color w:val="000000" w:themeColor="text1"/>
                <w:sz w:val="24"/>
              </w:rPr>
            </w:pPr>
            <w:r w:rsidRPr="00C12691">
              <w:rPr>
                <w:rFonts w:cs="Arial"/>
                <w:color w:val="000000" w:themeColor="text1"/>
                <w:sz w:val="24"/>
              </w:rPr>
              <w:t>环境相对湿度：</w:t>
            </w:r>
            <w:r w:rsidR="00B9478E" w:rsidRPr="00C12691">
              <w:rPr>
                <w:rFonts w:cs="Arial"/>
                <w:color w:val="000000" w:themeColor="text1"/>
                <w:sz w:val="24"/>
              </w:rPr>
              <w:t>30</w:t>
            </w:r>
            <w:r w:rsidRPr="00C12691">
              <w:rPr>
                <w:rFonts w:cs="Arial"/>
                <w:color w:val="000000" w:themeColor="text1"/>
                <w:sz w:val="24"/>
              </w:rPr>
              <w:t>%~</w:t>
            </w:r>
            <w:r w:rsidR="00B9478E" w:rsidRPr="00C12691">
              <w:rPr>
                <w:rFonts w:cs="Arial"/>
                <w:color w:val="000000" w:themeColor="text1"/>
                <w:sz w:val="24"/>
              </w:rPr>
              <w:t>70</w:t>
            </w:r>
            <w:r w:rsidRPr="00C12691">
              <w:rPr>
                <w:rFonts w:cs="Arial"/>
                <w:color w:val="000000" w:themeColor="text1"/>
                <w:sz w:val="24"/>
              </w:rPr>
              <w:t>%</w:t>
            </w:r>
            <w:r w:rsidRPr="00C12691">
              <w:rPr>
                <w:rFonts w:cs="Arial"/>
                <w:color w:val="000000" w:themeColor="text1"/>
                <w:sz w:val="24"/>
              </w:rPr>
              <w:t>；</w:t>
            </w:r>
          </w:p>
        </w:tc>
        <w:tc>
          <w:tcPr>
            <w:tcW w:w="1155" w:type="dxa"/>
            <w:vAlign w:val="center"/>
          </w:tcPr>
          <w:p w14:paraId="46066453" w14:textId="77777777" w:rsidR="00CE2462" w:rsidRPr="00C12691" w:rsidRDefault="00CE2462" w:rsidP="00373A19">
            <w:pPr>
              <w:autoSpaceDE w:val="0"/>
              <w:autoSpaceDN w:val="0"/>
              <w:adjustRightInd w:val="0"/>
              <w:spacing w:line="360" w:lineRule="auto"/>
              <w:jc w:val="center"/>
              <w:rPr>
                <w:rFonts w:cs="Arial"/>
                <w:color w:val="000000" w:themeColor="text1"/>
                <w:sz w:val="24"/>
              </w:rPr>
            </w:pPr>
            <w:r w:rsidRPr="00C12691">
              <w:rPr>
                <w:rFonts w:cs="Arial"/>
                <w:color w:val="000000" w:themeColor="text1"/>
                <w:sz w:val="24"/>
              </w:rPr>
              <w:t>必需</w:t>
            </w:r>
          </w:p>
        </w:tc>
      </w:tr>
      <w:tr w:rsidR="00CE2462" w:rsidRPr="00C12691" w14:paraId="1A169DEC" w14:textId="77777777" w:rsidTr="00B44D24">
        <w:trPr>
          <w:cantSplit/>
          <w:trHeight w:val="90"/>
        </w:trPr>
        <w:tc>
          <w:tcPr>
            <w:tcW w:w="1365" w:type="dxa"/>
            <w:vAlign w:val="center"/>
          </w:tcPr>
          <w:p w14:paraId="035E8775" w14:textId="77777777" w:rsidR="00CE2462" w:rsidRPr="00C12691" w:rsidRDefault="00CE2462" w:rsidP="00373A19">
            <w:pPr>
              <w:widowControl/>
              <w:tabs>
                <w:tab w:val="center" w:pos="2268"/>
                <w:tab w:val="right" w:pos="5387"/>
              </w:tabs>
              <w:spacing w:line="360" w:lineRule="auto"/>
              <w:jc w:val="center"/>
              <w:rPr>
                <w:rFonts w:cs="Arial"/>
                <w:color w:val="000000" w:themeColor="text1"/>
                <w:kern w:val="2"/>
                <w:sz w:val="24"/>
                <w:szCs w:val="24"/>
              </w:rPr>
            </w:pPr>
            <w:r w:rsidRPr="00C12691">
              <w:rPr>
                <w:rFonts w:cs="Arial"/>
                <w:color w:val="000000" w:themeColor="text1"/>
                <w:kern w:val="2"/>
                <w:sz w:val="24"/>
                <w:szCs w:val="24"/>
              </w:rPr>
              <w:t>URS0</w:t>
            </w:r>
            <w:r w:rsidR="00726BCD" w:rsidRPr="00C12691">
              <w:rPr>
                <w:rFonts w:cs="Arial"/>
                <w:color w:val="000000" w:themeColor="text1"/>
                <w:kern w:val="2"/>
                <w:sz w:val="24"/>
                <w:szCs w:val="24"/>
              </w:rPr>
              <w:t>42</w:t>
            </w:r>
          </w:p>
        </w:tc>
        <w:tc>
          <w:tcPr>
            <w:tcW w:w="7455" w:type="dxa"/>
            <w:vAlign w:val="center"/>
          </w:tcPr>
          <w:p w14:paraId="5C7F4A6D" w14:textId="46E6B6CB" w:rsidR="00CE2462" w:rsidRPr="00C12691" w:rsidRDefault="00CE2462" w:rsidP="00373A19">
            <w:pPr>
              <w:autoSpaceDE w:val="0"/>
              <w:autoSpaceDN w:val="0"/>
              <w:adjustRightInd w:val="0"/>
              <w:spacing w:line="360" w:lineRule="auto"/>
              <w:jc w:val="left"/>
              <w:rPr>
                <w:rFonts w:cs="Arial"/>
                <w:color w:val="000000" w:themeColor="text1"/>
                <w:sz w:val="24"/>
              </w:rPr>
            </w:pPr>
            <w:r w:rsidRPr="00C12691">
              <w:rPr>
                <w:rFonts w:cs="Arial"/>
                <w:color w:val="000000" w:themeColor="text1"/>
                <w:sz w:val="24"/>
              </w:rPr>
              <w:t>洁净级别：</w:t>
            </w:r>
            <w:r w:rsidRPr="00C12691">
              <w:rPr>
                <w:rFonts w:cs="Arial"/>
                <w:color w:val="000000" w:themeColor="text1"/>
                <w:sz w:val="24"/>
              </w:rPr>
              <w:t>C</w:t>
            </w:r>
            <w:r w:rsidRPr="00C12691">
              <w:rPr>
                <w:rFonts w:cs="Arial"/>
                <w:color w:val="000000" w:themeColor="text1"/>
                <w:sz w:val="24"/>
              </w:rPr>
              <w:t>级；</w:t>
            </w:r>
          </w:p>
        </w:tc>
        <w:tc>
          <w:tcPr>
            <w:tcW w:w="1155" w:type="dxa"/>
            <w:vAlign w:val="center"/>
          </w:tcPr>
          <w:p w14:paraId="1A5716E9" w14:textId="77777777" w:rsidR="00CE2462" w:rsidRPr="00C12691" w:rsidRDefault="00CE2462" w:rsidP="00373A19">
            <w:pPr>
              <w:autoSpaceDE w:val="0"/>
              <w:autoSpaceDN w:val="0"/>
              <w:adjustRightInd w:val="0"/>
              <w:spacing w:line="360" w:lineRule="auto"/>
              <w:jc w:val="center"/>
              <w:rPr>
                <w:rFonts w:cs="Arial"/>
                <w:color w:val="000000" w:themeColor="text1"/>
                <w:sz w:val="24"/>
              </w:rPr>
            </w:pPr>
            <w:r w:rsidRPr="00C12691">
              <w:rPr>
                <w:rFonts w:cs="Arial"/>
                <w:color w:val="000000" w:themeColor="text1"/>
                <w:sz w:val="24"/>
              </w:rPr>
              <w:t>必需</w:t>
            </w:r>
          </w:p>
        </w:tc>
      </w:tr>
      <w:tr w:rsidR="00CE2462" w:rsidRPr="00C12691" w14:paraId="20114DCF" w14:textId="77777777" w:rsidTr="00B44D24">
        <w:trPr>
          <w:cantSplit/>
          <w:trHeight w:val="361"/>
        </w:trPr>
        <w:tc>
          <w:tcPr>
            <w:tcW w:w="1365" w:type="dxa"/>
            <w:vAlign w:val="center"/>
          </w:tcPr>
          <w:p w14:paraId="70B51FD4" w14:textId="77777777" w:rsidR="00CE2462" w:rsidRPr="00C12691" w:rsidRDefault="00CE2462" w:rsidP="00373A19">
            <w:pPr>
              <w:widowControl/>
              <w:tabs>
                <w:tab w:val="center" w:pos="2268"/>
                <w:tab w:val="right" w:pos="5387"/>
              </w:tabs>
              <w:spacing w:line="360" w:lineRule="auto"/>
              <w:jc w:val="center"/>
              <w:rPr>
                <w:rFonts w:cs="Arial"/>
                <w:color w:val="000000" w:themeColor="text1"/>
                <w:kern w:val="2"/>
                <w:sz w:val="24"/>
                <w:szCs w:val="24"/>
              </w:rPr>
            </w:pPr>
            <w:r w:rsidRPr="00C12691">
              <w:rPr>
                <w:rFonts w:cs="Arial"/>
                <w:color w:val="000000" w:themeColor="text1"/>
                <w:kern w:val="2"/>
                <w:sz w:val="24"/>
                <w:szCs w:val="24"/>
              </w:rPr>
              <w:t>URS0</w:t>
            </w:r>
            <w:r w:rsidR="00726BCD" w:rsidRPr="00C12691">
              <w:rPr>
                <w:rFonts w:cs="Arial"/>
                <w:color w:val="000000" w:themeColor="text1"/>
                <w:kern w:val="2"/>
                <w:sz w:val="24"/>
                <w:szCs w:val="24"/>
              </w:rPr>
              <w:t>43</w:t>
            </w:r>
          </w:p>
        </w:tc>
        <w:tc>
          <w:tcPr>
            <w:tcW w:w="7455" w:type="dxa"/>
            <w:vAlign w:val="center"/>
          </w:tcPr>
          <w:p w14:paraId="6F92F196" w14:textId="77777777" w:rsidR="00CE2462" w:rsidRPr="00C12691" w:rsidRDefault="00CE2462" w:rsidP="00900D2C">
            <w:pPr>
              <w:autoSpaceDE w:val="0"/>
              <w:autoSpaceDN w:val="0"/>
              <w:adjustRightInd w:val="0"/>
              <w:spacing w:line="360" w:lineRule="auto"/>
              <w:jc w:val="left"/>
              <w:rPr>
                <w:rFonts w:cs="Arial"/>
                <w:color w:val="000000" w:themeColor="text1"/>
                <w:sz w:val="24"/>
              </w:rPr>
            </w:pPr>
            <w:r w:rsidRPr="00C12691">
              <w:rPr>
                <w:rFonts w:cs="Arial"/>
                <w:color w:val="000000" w:themeColor="text1"/>
                <w:sz w:val="24"/>
              </w:rPr>
              <w:t>房间高度：</w:t>
            </w:r>
            <w:r w:rsidRPr="00C12691">
              <w:rPr>
                <w:rFonts w:cs="Arial"/>
                <w:color w:val="000000" w:themeColor="text1"/>
                <w:sz w:val="24"/>
              </w:rPr>
              <w:t>3.</w:t>
            </w:r>
            <w:r w:rsidR="00900D2C" w:rsidRPr="00C12691">
              <w:rPr>
                <w:rFonts w:cs="Arial"/>
                <w:color w:val="000000" w:themeColor="text1"/>
                <w:sz w:val="24"/>
              </w:rPr>
              <w:t>6</w:t>
            </w:r>
            <w:r w:rsidRPr="00C12691">
              <w:rPr>
                <w:rFonts w:cs="Arial"/>
                <w:color w:val="000000" w:themeColor="text1"/>
                <w:sz w:val="24"/>
              </w:rPr>
              <w:t>米；</w:t>
            </w:r>
          </w:p>
        </w:tc>
        <w:tc>
          <w:tcPr>
            <w:tcW w:w="1155" w:type="dxa"/>
            <w:vAlign w:val="center"/>
          </w:tcPr>
          <w:p w14:paraId="734B0525" w14:textId="77777777" w:rsidR="00CE2462" w:rsidRPr="00C12691" w:rsidRDefault="00CE2462" w:rsidP="00373A19">
            <w:pPr>
              <w:autoSpaceDE w:val="0"/>
              <w:autoSpaceDN w:val="0"/>
              <w:adjustRightInd w:val="0"/>
              <w:spacing w:line="360" w:lineRule="auto"/>
              <w:jc w:val="center"/>
              <w:rPr>
                <w:rFonts w:cs="Arial"/>
                <w:color w:val="000000" w:themeColor="text1"/>
                <w:sz w:val="24"/>
              </w:rPr>
            </w:pPr>
            <w:r w:rsidRPr="00C12691">
              <w:rPr>
                <w:rFonts w:cs="Arial"/>
                <w:color w:val="000000" w:themeColor="text1"/>
                <w:sz w:val="24"/>
              </w:rPr>
              <w:t>必需</w:t>
            </w:r>
          </w:p>
        </w:tc>
      </w:tr>
      <w:tr w:rsidR="00CE2462" w:rsidRPr="00C12691" w14:paraId="0CCD118D" w14:textId="77777777" w:rsidTr="00B44D24">
        <w:trPr>
          <w:cantSplit/>
          <w:trHeight w:val="361"/>
        </w:trPr>
        <w:tc>
          <w:tcPr>
            <w:tcW w:w="1365" w:type="dxa"/>
            <w:vAlign w:val="center"/>
          </w:tcPr>
          <w:p w14:paraId="52E2D14B" w14:textId="77777777" w:rsidR="00CE2462" w:rsidRPr="00C12691" w:rsidRDefault="00CE2462" w:rsidP="00373A19">
            <w:pPr>
              <w:widowControl/>
              <w:tabs>
                <w:tab w:val="center" w:pos="2268"/>
                <w:tab w:val="right" w:pos="5387"/>
              </w:tabs>
              <w:spacing w:line="360" w:lineRule="auto"/>
              <w:jc w:val="center"/>
              <w:rPr>
                <w:rFonts w:cs="Arial"/>
                <w:color w:val="000000" w:themeColor="text1"/>
                <w:kern w:val="2"/>
                <w:sz w:val="24"/>
                <w:szCs w:val="24"/>
              </w:rPr>
            </w:pPr>
            <w:r w:rsidRPr="00C12691">
              <w:rPr>
                <w:rFonts w:cs="Arial"/>
                <w:color w:val="000000" w:themeColor="text1"/>
                <w:kern w:val="2"/>
                <w:sz w:val="24"/>
                <w:szCs w:val="24"/>
              </w:rPr>
              <w:t>URS0</w:t>
            </w:r>
            <w:r w:rsidR="00726BCD" w:rsidRPr="00C12691">
              <w:rPr>
                <w:rFonts w:cs="Arial"/>
                <w:color w:val="000000" w:themeColor="text1"/>
                <w:kern w:val="2"/>
                <w:sz w:val="24"/>
                <w:szCs w:val="24"/>
              </w:rPr>
              <w:t>44</w:t>
            </w:r>
          </w:p>
        </w:tc>
        <w:tc>
          <w:tcPr>
            <w:tcW w:w="7455" w:type="dxa"/>
            <w:vAlign w:val="center"/>
          </w:tcPr>
          <w:p w14:paraId="628414F1" w14:textId="77777777" w:rsidR="00CE2462" w:rsidRPr="00C12691" w:rsidRDefault="00CE2462" w:rsidP="00373A19">
            <w:pPr>
              <w:autoSpaceDE w:val="0"/>
              <w:autoSpaceDN w:val="0"/>
              <w:adjustRightInd w:val="0"/>
              <w:spacing w:line="360" w:lineRule="auto"/>
              <w:jc w:val="left"/>
              <w:rPr>
                <w:rFonts w:cs="Arial"/>
                <w:color w:val="000000" w:themeColor="text1"/>
                <w:sz w:val="24"/>
              </w:rPr>
            </w:pPr>
            <w:r w:rsidRPr="00C12691">
              <w:rPr>
                <w:rFonts w:cs="Arial"/>
                <w:color w:val="000000" w:themeColor="text1"/>
                <w:sz w:val="24"/>
              </w:rPr>
              <w:t>设备电源：</w:t>
            </w:r>
            <w:r w:rsidRPr="00C12691">
              <w:rPr>
                <w:rFonts w:cs="Arial"/>
                <w:color w:val="000000" w:themeColor="text1"/>
                <w:sz w:val="24"/>
              </w:rPr>
              <w:t>220/380V</w:t>
            </w:r>
            <w:r w:rsidRPr="00C12691">
              <w:rPr>
                <w:rFonts w:cs="Arial"/>
                <w:color w:val="000000" w:themeColor="text1"/>
                <w:sz w:val="24"/>
              </w:rPr>
              <w:t>，</w:t>
            </w:r>
            <w:r w:rsidRPr="00C12691">
              <w:rPr>
                <w:rFonts w:cs="Arial"/>
                <w:color w:val="000000" w:themeColor="text1"/>
                <w:sz w:val="24"/>
              </w:rPr>
              <w:t>50HZ</w:t>
            </w:r>
            <w:r w:rsidRPr="00C12691">
              <w:rPr>
                <w:rFonts w:cs="Arial"/>
                <w:color w:val="000000" w:themeColor="text1"/>
                <w:sz w:val="24"/>
              </w:rPr>
              <w:t>；设备具有接地线和中性线；</w:t>
            </w:r>
          </w:p>
        </w:tc>
        <w:tc>
          <w:tcPr>
            <w:tcW w:w="1155" w:type="dxa"/>
            <w:vAlign w:val="center"/>
          </w:tcPr>
          <w:p w14:paraId="00245492" w14:textId="77777777" w:rsidR="00CE2462" w:rsidRPr="00C12691" w:rsidRDefault="00CE2462" w:rsidP="00373A19">
            <w:pPr>
              <w:autoSpaceDE w:val="0"/>
              <w:autoSpaceDN w:val="0"/>
              <w:adjustRightInd w:val="0"/>
              <w:spacing w:line="360" w:lineRule="auto"/>
              <w:jc w:val="center"/>
              <w:rPr>
                <w:rFonts w:cs="Arial"/>
                <w:color w:val="000000" w:themeColor="text1"/>
                <w:sz w:val="24"/>
              </w:rPr>
            </w:pPr>
            <w:r w:rsidRPr="00C12691">
              <w:rPr>
                <w:rFonts w:cs="Arial"/>
                <w:color w:val="000000" w:themeColor="text1"/>
                <w:sz w:val="24"/>
              </w:rPr>
              <w:t>必需</w:t>
            </w:r>
          </w:p>
        </w:tc>
      </w:tr>
      <w:tr w:rsidR="00CB0B4B" w:rsidRPr="00C12691" w14:paraId="09BB2AE8" w14:textId="77777777" w:rsidTr="00B44D24">
        <w:trPr>
          <w:cantSplit/>
          <w:trHeight w:val="361"/>
        </w:trPr>
        <w:tc>
          <w:tcPr>
            <w:tcW w:w="1365" w:type="dxa"/>
            <w:vAlign w:val="center"/>
          </w:tcPr>
          <w:p w14:paraId="3226FDA8" w14:textId="77777777" w:rsidR="00CB0B4B" w:rsidRPr="00C12691" w:rsidRDefault="00726BCD" w:rsidP="00373A19">
            <w:pPr>
              <w:widowControl/>
              <w:tabs>
                <w:tab w:val="center" w:pos="2268"/>
                <w:tab w:val="right" w:pos="5387"/>
              </w:tabs>
              <w:spacing w:line="360" w:lineRule="auto"/>
              <w:jc w:val="center"/>
              <w:rPr>
                <w:rFonts w:cs="Arial"/>
                <w:color w:val="000000" w:themeColor="text1"/>
                <w:kern w:val="2"/>
                <w:sz w:val="24"/>
                <w:szCs w:val="24"/>
              </w:rPr>
            </w:pPr>
            <w:r w:rsidRPr="00C12691">
              <w:rPr>
                <w:rFonts w:cs="Arial"/>
                <w:color w:val="000000" w:themeColor="text1"/>
                <w:kern w:val="2"/>
                <w:sz w:val="24"/>
                <w:szCs w:val="24"/>
              </w:rPr>
              <w:t>URS045</w:t>
            </w:r>
          </w:p>
        </w:tc>
        <w:tc>
          <w:tcPr>
            <w:tcW w:w="7455" w:type="dxa"/>
            <w:vAlign w:val="center"/>
          </w:tcPr>
          <w:p w14:paraId="1CDDD710" w14:textId="2E041588" w:rsidR="00CB0B4B" w:rsidRPr="00C12691" w:rsidRDefault="00CB0B4B" w:rsidP="00373A19">
            <w:pPr>
              <w:spacing w:beforeLines="20" w:before="62" w:afterLines="20" w:after="62" w:line="360" w:lineRule="auto"/>
              <w:jc w:val="left"/>
              <w:rPr>
                <w:rFonts w:cs="Arial"/>
                <w:color w:val="000000" w:themeColor="text1"/>
                <w:sz w:val="24"/>
                <w:szCs w:val="24"/>
              </w:rPr>
            </w:pPr>
            <w:r w:rsidRPr="00C12691">
              <w:rPr>
                <w:rFonts w:cs="Arial"/>
                <w:color w:val="000000" w:themeColor="text1"/>
                <w:sz w:val="24"/>
                <w:szCs w:val="24"/>
              </w:rPr>
              <w:t>生产商应注明设备所需要的公用工程介质的种类和参数。</w:t>
            </w:r>
          </w:p>
        </w:tc>
        <w:tc>
          <w:tcPr>
            <w:tcW w:w="1155" w:type="dxa"/>
            <w:vAlign w:val="center"/>
          </w:tcPr>
          <w:p w14:paraId="05903E85" w14:textId="77777777" w:rsidR="00CB0B4B" w:rsidRPr="00C12691" w:rsidRDefault="00726BCD" w:rsidP="00373A19">
            <w:pPr>
              <w:autoSpaceDE w:val="0"/>
              <w:autoSpaceDN w:val="0"/>
              <w:adjustRightInd w:val="0"/>
              <w:spacing w:line="360" w:lineRule="auto"/>
              <w:jc w:val="center"/>
              <w:rPr>
                <w:rFonts w:cs="Arial"/>
                <w:color w:val="000000" w:themeColor="text1"/>
                <w:sz w:val="24"/>
              </w:rPr>
            </w:pPr>
            <w:r w:rsidRPr="00C12691">
              <w:rPr>
                <w:rFonts w:cs="Arial"/>
                <w:color w:val="000000" w:themeColor="text1"/>
                <w:sz w:val="24"/>
              </w:rPr>
              <w:t>必需</w:t>
            </w:r>
          </w:p>
        </w:tc>
      </w:tr>
      <w:tr w:rsidR="00CB0B4B" w:rsidRPr="00C12691" w14:paraId="5919B20C" w14:textId="77777777" w:rsidTr="00B44D24">
        <w:trPr>
          <w:cantSplit/>
          <w:trHeight w:val="361"/>
        </w:trPr>
        <w:tc>
          <w:tcPr>
            <w:tcW w:w="1365" w:type="dxa"/>
            <w:vAlign w:val="center"/>
          </w:tcPr>
          <w:p w14:paraId="6C69B30C" w14:textId="77777777" w:rsidR="00CB0B4B" w:rsidRPr="00C12691" w:rsidRDefault="00726BCD" w:rsidP="00373A19">
            <w:pPr>
              <w:widowControl/>
              <w:tabs>
                <w:tab w:val="center" w:pos="2268"/>
                <w:tab w:val="right" w:pos="5387"/>
              </w:tabs>
              <w:spacing w:line="360" w:lineRule="auto"/>
              <w:jc w:val="center"/>
              <w:rPr>
                <w:rFonts w:cs="Arial"/>
                <w:color w:val="000000" w:themeColor="text1"/>
                <w:kern w:val="2"/>
                <w:sz w:val="24"/>
                <w:szCs w:val="24"/>
              </w:rPr>
            </w:pPr>
            <w:r w:rsidRPr="00C12691">
              <w:rPr>
                <w:rFonts w:cs="Arial"/>
                <w:color w:val="000000" w:themeColor="text1"/>
                <w:kern w:val="2"/>
                <w:sz w:val="24"/>
                <w:szCs w:val="24"/>
              </w:rPr>
              <w:t>URS046</w:t>
            </w:r>
          </w:p>
        </w:tc>
        <w:tc>
          <w:tcPr>
            <w:tcW w:w="7455" w:type="dxa"/>
            <w:vAlign w:val="center"/>
          </w:tcPr>
          <w:p w14:paraId="2E06D4B9" w14:textId="77777777" w:rsidR="00CB0B4B" w:rsidRPr="00C12691" w:rsidRDefault="00CB0B4B" w:rsidP="00373A19">
            <w:pPr>
              <w:spacing w:beforeLines="20" w:before="62" w:afterLines="20" w:after="62" w:line="360" w:lineRule="auto"/>
              <w:ind w:firstLineChars="17" w:firstLine="41"/>
              <w:rPr>
                <w:rFonts w:cs="Arial"/>
                <w:color w:val="000000" w:themeColor="text1"/>
                <w:sz w:val="24"/>
                <w:szCs w:val="24"/>
              </w:rPr>
            </w:pPr>
            <w:r w:rsidRPr="00C12691">
              <w:rPr>
                <w:rFonts w:cs="Arial"/>
                <w:color w:val="000000" w:themeColor="text1"/>
                <w:sz w:val="24"/>
                <w:szCs w:val="24"/>
              </w:rPr>
              <w:t>要求设备接口及工艺连线设备按照</w:t>
            </w:r>
            <w:r w:rsidRPr="00C12691">
              <w:rPr>
                <w:rFonts w:cs="Arial"/>
                <w:color w:val="000000" w:themeColor="text1"/>
                <w:sz w:val="24"/>
                <w:szCs w:val="24"/>
              </w:rPr>
              <w:t>ASME BPE</w:t>
            </w:r>
            <w:r w:rsidRPr="00C12691">
              <w:rPr>
                <w:rFonts w:cs="Arial"/>
                <w:color w:val="000000" w:themeColor="text1"/>
                <w:sz w:val="24"/>
                <w:szCs w:val="24"/>
              </w:rPr>
              <w:t>标准设计制作。</w:t>
            </w:r>
          </w:p>
        </w:tc>
        <w:tc>
          <w:tcPr>
            <w:tcW w:w="1155" w:type="dxa"/>
            <w:vAlign w:val="center"/>
          </w:tcPr>
          <w:p w14:paraId="571B9B17" w14:textId="77777777" w:rsidR="00CB0B4B" w:rsidRPr="00C12691" w:rsidRDefault="00726BCD" w:rsidP="00373A19">
            <w:pPr>
              <w:autoSpaceDE w:val="0"/>
              <w:autoSpaceDN w:val="0"/>
              <w:adjustRightInd w:val="0"/>
              <w:spacing w:line="360" w:lineRule="auto"/>
              <w:jc w:val="center"/>
              <w:rPr>
                <w:rFonts w:cs="Arial"/>
                <w:color w:val="000000" w:themeColor="text1"/>
                <w:sz w:val="24"/>
              </w:rPr>
            </w:pPr>
            <w:r w:rsidRPr="00C12691">
              <w:rPr>
                <w:rFonts w:cs="Arial"/>
                <w:color w:val="000000" w:themeColor="text1"/>
                <w:sz w:val="24"/>
              </w:rPr>
              <w:t>必需</w:t>
            </w:r>
          </w:p>
        </w:tc>
      </w:tr>
    </w:tbl>
    <w:p w14:paraId="49D05764" w14:textId="77777777" w:rsidR="00996102" w:rsidRPr="00C12691" w:rsidRDefault="00996102" w:rsidP="00373A19">
      <w:pPr>
        <w:pStyle w:val="af1"/>
        <w:widowControl w:val="0"/>
        <w:numPr>
          <w:ilvl w:val="1"/>
          <w:numId w:val="10"/>
        </w:numPr>
        <w:spacing w:line="360" w:lineRule="auto"/>
        <w:ind w:firstLineChars="0"/>
        <w:jc w:val="both"/>
        <w:outlineLvl w:val="1"/>
        <w:rPr>
          <w:rFonts w:ascii="Arial" w:hAnsi="Arial" w:cs="Arial"/>
          <w:color w:val="000000" w:themeColor="text1"/>
          <w:sz w:val="24"/>
        </w:rPr>
      </w:pPr>
      <w:bookmarkStart w:id="350" w:name="_Toc49857639"/>
      <w:bookmarkStart w:id="351" w:name="_Toc49857675"/>
      <w:bookmarkStart w:id="352" w:name="_Toc49858828"/>
      <w:bookmarkStart w:id="353" w:name="_Toc180651487"/>
      <w:r w:rsidRPr="00C12691">
        <w:rPr>
          <w:rFonts w:ascii="Arial" w:hAnsi="Arial" w:cs="Arial"/>
          <w:color w:val="000000" w:themeColor="text1"/>
          <w:sz w:val="24"/>
        </w:rPr>
        <w:t>EHS</w:t>
      </w:r>
      <w:r w:rsidRPr="00C12691">
        <w:rPr>
          <w:rFonts w:ascii="Arial" w:hAnsi="Arial" w:cs="Arial"/>
          <w:color w:val="000000" w:themeColor="text1"/>
          <w:sz w:val="24"/>
        </w:rPr>
        <w:t>要求</w:t>
      </w:r>
      <w:bookmarkEnd w:id="350"/>
      <w:bookmarkEnd w:id="351"/>
      <w:bookmarkEnd w:id="352"/>
      <w:bookmarkEnd w:id="353"/>
    </w:p>
    <w:tbl>
      <w:tblPr>
        <w:tblW w:w="9975" w:type="dxa"/>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65"/>
        <w:gridCol w:w="7455"/>
        <w:gridCol w:w="1155"/>
      </w:tblGrid>
      <w:tr w:rsidR="00041BE7" w:rsidRPr="00C12691" w14:paraId="17DB10C3" w14:textId="77777777" w:rsidTr="003A4D84">
        <w:trPr>
          <w:tblHeader/>
        </w:trPr>
        <w:tc>
          <w:tcPr>
            <w:tcW w:w="1365" w:type="dxa"/>
            <w:shd w:val="clear" w:color="auto" w:fill="C0C0C0"/>
            <w:vAlign w:val="center"/>
          </w:tcPr>
          <w:p w14:paraId="58B579C8" w14:textId="77777777" w:rsidR="00041BE7" w:rsidRPr="00C12691" w:rsidRDefault="00041BE7" w:rsidP="00373A19">
            <w:pPr>
              <w:widowControl/>
              <w:tabs>
                <w:tab w:val="center" w:pos="2268"/>
                <w:tab w:val="right" w:pos="5387"/>
              </w:tabs>
              <w:spacing w:line="360" w:lineRule="auto"/>
              <w:jc w:val="center"/>
              <w:rPr>
                <w:color w:val="000000" w:themeColor="text1"/>
                <w:kern w:val="2"/>
                <w:sz w:val="24"/>
                <w:szCs w:val="24"/>
              </w:rPr>
            </w:pPr>
            <w:r w:rsidRPr="00C12691">
              <w:rPr>
                <w:color w:val="000000" w:themeColor="text1"/>
                <w:kern w:val="2"/>
                <w:sz w:val="24"/>
                <w:szCs w:val="24"/>
              </w:rPr>
              <w:t>需求编号</w:t>
            </w:r>
          </w:p>
        </w:tc>
        <w:tc>
          <w:tcPr>
            <w:tcW w:w="7455" w:type="dxa"/>
            <w:shd w:val="clear" w:color="auto" w:fill="C0C0C0"/>
            <w:vAlign w:val="center"/>
          </w:tcPr>
          <w:p w14:paraId="450DE16C" w14:textId="77777777" w:rsidR="00041BE7" w:rsidRPr="00C12691" w:rsidRDefault="00041BE7" w:rsidP="00373A19">
            <w:pPr>
              <w:widowControl/>
              <w:tabs>
                <w:tab w:val="center" w:pos="2268"/>
                <w:tab w:val="right" w:pos="5387"/>
              </w:tabs>
              <w:spacing w:line="360" w:lineRule="auto"/>
              <w:jc w:val="center"/>
              <w:rPr>
                <w:color w:val="000000" w:themeColor="text1"/>
                <w:kern w:val="2"/>
                <w:sz w:val="24"/>
                <w:szCs w:val="24"/>
              </w:rPr>
            </w:pPr>
            <w:r w:rsidRPr="00C12691">
              <w:rPr>
                <w:color w:val="000000" w:themeColor="text1"/>
                <w:kern w:val="2"/>
                <w:sz w:val="24"/>
                <w:szCs w:val="24"/>
              </w:rPr>
              <w:t>需求</w:t>
            </w:r>
          </w:p>
        </w:tc>
        <w:tc>
          <w:tcPr>
            <w:tcW w:w="1155" w:type="dxa"/>
            <w:shd w:val="clear" w:color="auto" w:fill="C0C0C0"/>
            <w:vAlign w:val="center"/>
          </w:tcPr>
          <w:p w14:paraId="408DB810" w14:textId="77777777" w:rsidR="00041BE7" w:rsidRPr="00C12691" w:rsidRDefault="00041BE7" w:rsidP="00373A19">
            <w:pPr>
              <w:widowControl/>
              <w:tabs>
                <w:tab w:val="center" w:pos="2268"/>
                <w:tab w:val="right" w:pos="5387"/>
              </w:tabs>
              <w:snapToGrid w:val="0"/>
              <w:spacing w:line="360" w:lineRule="auto"/>
              <w:ind w:left="-108" w:right="-98"/>
              <w:jc w:val="center"/>
              <w:rPr>
                <w:color w:val="000000" w:themeColor="text1"/>
                <w:kern w:val="2"/>
                <w:sz w:val="24"/>
                <w:szCs w:val="24"/>
              </w:rPr>
            </w:pPr>
            <w:r w:rsidRPr="00C12691">
              <w:rPr>
                <w:color w:val="000000" w:themeColor="text1"/>
                <w:kern w:val="2"/>
                <w:sz w:val="24"/>
                <w:szCs w:val="24"/>
              </w:rPr>
              <w:t>必需</w:t>
            </w:r>
            <w:r w:rsidRPr="00C12691">
              <w:rPr>
                <w:color w:val="000000" w:themeColor="text1"/>
                <w:kern w:val="2"/>
                <w:sz w:val="24"/>
                <w:szCs w:val="24"/>
              </w:rPr>
              <w:t>/</w:t>
            </w:r>
            <w:r w:rsidRPr="00C12691">
              <w:rPr>
                <w:color w:val="000000" w:themeColor="text1"/>
                <w:kern w:val="2"/>
                <w:sz w:val="24"/>
                <w:szCs w:val="24"/>
              </w:rPr>
              <w:t>期望</w:t>
            </w:r>
          </w:p>
        </w:tc>
      </w:tr>
      <w:tr w:rsidR="00373A19" w:rsidRPr="00C12691" w14:paraId="4F496917" w14:textId="77777777" w:rsidTr="00041BE7">
        <w:trPr>
          <w:cantSplit/>
          <w:trHeight w:val="361"/>
        </w:trPr>
        <w:tc>
          <w:tcPr>
            <w:tcW w:w="1365" w:type="dxa"/>
            <w:vAlign w:val="center"/>
          </w:tcPr>
          <w:p w14:paraId="4A1EBF3D" w14:textId="77777777" w:rsidR="00373A19" w:rsidRPr="00C12691" w:rsidRDefault="00373A19"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URS047</w:t>
            </w:r>
          </w:p>
        </w:tc>
        <w:tc>
          <w:tcPr>
            <w:tcW w:w="7455" w:type="dxa"/>
            <w:vAlign w:val="center"/>
          </w:tcPr>
          <w:p w14:paraId="189B5C0F" w14:textId="77777777" w:rsidR="00373A19" w:rsidRPr="00C12691" w:rsidRDefault="00373A19" w:rsidP="00373A19">
            <w:pPr>
              <w:widowControl/>
              <w:tabs>
                <w:tab w:val="center" w:pos="2268"/>
                <w:tab w:val="right" w:pos="5387"/>
              </w:tabs>
              <w:spacing w:line="360" w:lineRule="auto"/>
              <w:jc w:val="left"/>
              <w:rPr>
                <w:rFonts w:cs="Arial"/>
                <w:color w:val="000000" w:themeColor="text1"/>
                <w:sz w:val="24"/>
                <w:szCs w:val="24"/>
              </w:rPr>
            </w:pPr>
            <w:r w:rsidRPr="00C12691">
              <w:rPr>
                <w:rFonts w:cs="Arial" w:hint="eastAsia"/>
                <w:color w:val="000000" w:themeColor="text1"/>
                <w:sz w:val="24"/>
                <w:szCs w:val="24"/>
              </w:rPr>
              <w:t>报警及警告：该设备应具备报警和警告功能，操作者应该通过提示告知报警内容。供应商应提交完整的警报列表及对应的处理方法。</w:t>
            </w:r>
          </w:p>
        </w:tc>
        <w:tc>
          <w:tcPr>
            <w:tcW w:w="1155" w:type="dxa"/>
            <w:vAlign w:val="center"/>
          </w:tcPr>
          <w:p w14:paraId="1B275736" w14:textId="77777777" w:rsidR="00373A19" w:rsidRPr="00C12691" w:rsidRDefault="00373A19" w:rsidP="00373A19">
            <w:pPr>
              <w:spacing w:line="360" w:lineRule="auto"/>
              <w:jc w:val="center"/>
              <w:rPr>
                <w:color w:val="000000" w:themeColor="text1"/>
                <w:sz w:val="24"/>
              </w:rPr>
            </w:pPr>
            <w:r w:rsidRPr="00C12691">
              <w:rPr>
                <w:rFonts w:hint="eastAsia"/>
                <w:color w:val="000000" w:themeColor="text1"/>
                <w:sz w:val="24"/>
              </w:rPr>
              <w:t>必需</w:t>
            </w:r>
          </w:p>
        </w:tc>
      </w:tr>
      <w:tr w:rsidR="00373A19" w:rsidRPr="00C12691" w14:paraId="7B75F70C" w14:textId="77777777" w:rsidTr="00041BE7">
        <w:trPr>
          <w:cantSplit/>
          <w:trHeight w:val="361"/>
        </w:trPr>
        <w:tc>
          <w:tcPr>
            <w:tcW w:w="1365" w:type="dxa"/>
            <w:vAlign w:val="center"/>
          </w:tcPr>
          <w:p w14:paraId="4E517338" w14:textId="77777777" w:rsidR="00373A19" w:rsidRPr="00C12691" w:rsidRDefault="00373A19"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lastRenderedPageBreak/>
              <w:t>URS048</w:t>
            </w:r>
          </w:p>
        </w:tc>
        <w:tc>
          <w:tcPr>
            <w:tcW w:w="7455" w:type="dxa"/>
            <w:vAlign w:val="center"/>
          </w:tcPr>
          <w:p w14:paraId="25BDF959" w14:textId="77777777" w:rsidR="00373A19" w:rsidRPr="00C12691" w:rsidRDefault="00373A19" w:rsidP="00373A19">
            <w:pPr>
              <w:widowControl/>
              <w:tabs>
                <w:tab w:val="center" w:pos="2268"/>
                <w:tab w:val="right" w:pos="5387"/>
              </w:tabs>
              <w:spacing w:line="360" w:lineRule="auto"/>
              <w:jc w:val="left"/>
              <w:rPr>
                <w:rFonts w:cs="Arial"/>
                <w:color w:val="000000" w:themeColor="text1"/>
                <w:sz w:val="24"/>
                <w:szCs w:val="24"/>
              </w:rPr>
            </w:pPr>
            <w:r w:rsidRPr="00C12691">
              <w:rPr>
                <w:rFonts w:cs="Arial" w:hint="eastAsia"/>
                <w:color w:val="000000" w:themeColor="text1"/>
                <w:sz w:val="24"/>
                <w:szCs w:val="24"/>
              </w:rPr>
              <w:t>紧急停机：应具有紧急停机按钮，且可以让操作者在正常的操作位置触摸到。</w:t>
            </w:r>
          </w:p>
        </w:tc>
        <w:tc>
          <w:tcPr>
            <w:tcW w:w="1155" w:type="dxa"/>
            <w:vAlign w:val="center"/>
          </w:tcPr>
          <w:p w14:paraId="0413822F" w14:textId="77777777" w:rsidR="00373A19" w:rsidRPr="00C12691" w:rsidRDefault="00373A19" w:rsidP="00373A19">
            <w:pPr>
              <w:spacing w:line="360" w:lineRule="auto"/>
              <w:jc w:val="center"/>
              <w:rPr>
                <w:color w:val="000000" w:themeColor="text1"/>
                <w:sz w:val="24"/>
              </w:rPr>
            </w:pPr>
            <w:r w:rsidRPr="00C12691">
              <w:rPr>
                <w:rFonts w:hint="eastAsia"/>
                <w:color w:val="000000" w:themeColor="text1"/>
                <w:sz w:val="24"/>
              </w:rPr>
              <w:t>必需</w:t>
            </w:r>
          </w:p>
        </w:tc>
      </w:tr>
      <w:tr w:rsidR="00373A19" w:rsidRPr="00C12691" w14:paraId="4AC3D528" w14:textId="77777777" w:rsidTr="00041BE7">
        <w:trPr>
          <w:cantSplit/>
          <w:trHeight w:val="361"/>
        </w:trPr>
        <w:tc>
          <w:tcPr>
            <w:tcW w:w="1365" w:type="dxa"/>
            <w:vAlign w:val="center"/>
          </w:tcPr>
          <w:p w14:paraId="77938D7A" w14:textId="77777777" w:rsidR="00373A19" w:rsidRPr="00C12691" w:rsidRDefault="00373A19"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URS049</w:t>
            </w:r>
          </w:p>
        </w:tc>
        <w:tc>
          <w:tcPr>
            <w:tcW w:w="7455" w:type="dxa"/>
            <w:vAlign w:val="center"/>
          </w:tcPr>
          <w:p w14:paraId="72A786EA" w14:textId="77777777" w:rsidR="00373A19" w:rsidRPr="00C12691" w:rsidRDefault="00373A19" w:rsidP="00373A19">
            <w:pPr>
              <w:widowControl/>
              <w:tabs>
                <w:tab w:val="center" w:pos="2268"/>
                <w:tab w:val="right" w:pos="5387"/>
              </w:tabs>
              <w:spacing w:line="360" w:lineRule="auto"/>
              <w:jc w:val="left"/>
              <w:rPr>
                <w:rFonts w:cs="Arial"/>
                <w:color w:val="000000" w:themeColor="text1"/>
                <w:sz w:val="24"/>
                <w:szCs w:val="24"/>
              </w:rPr>
            </w:pPr>
            <w:r w:rsidRPr="00C12691">
              <w:rPr>
                <w:rFonts w:cs="Arial" w:hint="eastAsia"/>
                <w:color w:val="000000" w:themeColor="text1"/>
                <w:sz w:val="24"/>
                <w:szCs w:val="24"/>
              </w:rPr>
              <w:t>用电：在突发供电故障恢复供电后，必须通过操作人员操作才能重新启动。仪器应具备必要的防漏电保护以确保操作人员安全。</w:t>
            </w:r>
          </w:p>
        </w:tc>
        <w:tc>
          <w:tcPr>
            <w:tcW w:w="1155" w:type="dxa"/>
            <w:vAlign w:val="center"/>
          </w:tcPr>
          <w:p w14:paraId="1FEFBA1E" w14:textId="77777777" w:rsidR="00373A19" w:rsidRPr="00C12691" w:rsidRDefault="00373A19" w:rsidP="00373A19">
            <w:pPr>
              <w:spacing w:line="360" w:lineRule="auto"/>
              <w:jc w:val="center"/>
              <w:rPr>
                <w:color w:val="000000" w:themeColor="text1"/>
                <w:sz w:val="24"/>
              </w:rPr>
            </w:pPr>
            <w:r w:rsidRPr="00C12691">
              <w:rPr>
                <w:rFonts w:hint="eastAsia"/>
                <w:color w:val="000000" w:themeColor="text1"/>
                <w:sz w:val="24"/>
              </w:rPr>
              <w:t>必需</w:t>
            </w:r>
          </w:p>
        </w:tc>
      </w:tr>
      <w:tr w:rsidR="00373A19" w:rsidRPr="00C12691" w14:paraId="76E6B3BA" w14:textId="77777777" w:rsidTr="00041BE7">
        <w:trPr>
          <w:cantSplit/>
          <w:trHeight w:val="361"/>
        </w:trPr>
        <w:tc>
          <w:tcPr>
            <w:tcW w:w="1365" w:type="dxa"/>
            <w:vAlign w:val="center"/>
          </w:tcPr>
          <w:p w14:paraId="55D54B94" w14:textId="77777777" w:rsidR="00373A19" w:rsidRPr="00C12691" w:rsidRDefault="00373A19"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URS050</w:t>
            </w:r>
          </w:p>
        </w:tc>
        <w:tc>
          <w:tcPr>
            <w:tcW w:w="7455" w:type="dxa"/>
            <w:vAlign w:val="center"/>
          </w:tcPr>
          <w:p w14:paraId="72C143C1" w14:textId="77777777" w:rsidR="00373A19" w:rsidRPr="00C12691" w:rsidRDefault="00373A19" w:rsidP="00373A19">
            <w:pPr>
              <w:widowControl/>
              <w:tabs>
                <w:tab w:val="center" w:pos="2268"/>
                <w:tab w:val="right" w:pos="5387"/>
              </w:tabs>
              <w:spacing w:line="360" w:lineRule="auto"/>
              <w:jc w:val="left"/>
              <w:rPr>
                <w:rFonts w:cs="Arial"/>
                <w:color w:val="000000" w:themeColor="text1"/>
                <w:sz w:val="24"/>
                <w:szCs w:val="24"/>
              </w:rPr>
            </w:pPr>
            <w:r w:rsidRPr="00C12691">
              <w:rPr>
                <w:rFonts w:cs="Arial" w:hint="eastAsia"/>
                <w:color w:val="000000" w:themeColor="text1"/>
                <w:sz w:val="24"/>
                <w:szCs w:val="24"/>
                <w:lang w:val="zh-CN"/>
              </w:rPr>
              <w:t>电气控制柜：装有风扇，保证控制柜内散热；系统及设备表面温度不得大于</w:t>
            </w:r>
            <w:r w:rsidRPr="00C12691">
              <w:rPr>
                <w:rFonts w:cs="Arial" w:hint="eastAsia"/>
                <w:color w:val="000000" w:themeColor="text1"/>
                <w:sz w:val="24"/>
                <w:szCs w:val="24"/>
                <w:lang w:val="zh-CN"/>
              </w:rPr>
              <w:t>40</w:t>
            </w:r>
            <w:r w:rsidRPr="00C12691">
              <w:rPr>
                <w:rFonts w:cs="Arial" w:hint="eastAsia"/>
                <w:color w:val="000000" w:themeColor="text1"/>
                <w:sz w:val="24"/>
                <w:szCs w:val="24"/>
                <w:lang w:val="zh-CN"/>
              </w:rPr>
              <w:t>℃。</w:t>
            </w:r>
          </w:p>
        </w:tc>
        <w:tc>
          <w:tcPr>
            <w:tcW w:w="1155" w:type="dxa"/>
            <w:vAlign w:val="center"/>
          </w:tcPr>
          <w:p w14:paraId="7B513EE4" w14:textId="77777777" w:rsidR="00373A19" w:rsidRPr="00C12691" w:rsidRDefault="00373A19" w:rsidP="00373A19">
            <w:pPr>
              <w:spacing w:line="360" w:lineRule="auto"/>
              <w:jc w:val="center"/>
              <w:rPr>
                <w:color w:val="000000" w:themeColor="text1"/>
                <w:sz w:val="24"/>
              </w:rPr>
            </w:pPr>
            <w:r w:rsidRPr="00C12691">
              <w:rPr>
                <w:rFonts w:hint="eastAsia"/>
                <w:color w:val="000000" w:themeColor="text1"/>
                <w:sz w:val="24"/>
              </w:rPr>
              <w:t>必需</w:t>
            </w:r>
          </w:p>
        </w:tc>
      </w:tr>
      <w:tr w:rsidR="00373A19" w:rsidRPr="00C12691" w14:paraId="4916119B" w14:textId="77777777" w:rsidTr="00041BE7">
        <w:trPr>
          <w:cantSplit/>
          <w:trHeight w:val="361"/>
        </w:trPr>
        <w:tc>
          <w:tcPr>
            <w:tcW w:w="1365" w:type="dxa"/>
            <w:vAlign w:val="center"/>
          </w:tcPr>
          <w:p w14:paraId="0B89CD00" w14:textId="77777777" w:rsidR="00373A19" w:rsidRPr="00C12691" w:rsidRDefault="00373A19"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URS051</w:t>
            </w:r>
          </w:p>
        </w:tc>
        <w:tc>
          <w:tcPr>
            <w:tcW w:w="7455" w:type="dxa"/>
            <w:vAlign w:val="center"/>
          </w:tcPr>
          <w:p w14:paraId="408A382A" w14:textId="77777777" w:rsidR="00373A19" w:rsidRPr="00C12691" w:rsidRDefault="00373A19" w:rsidP="00373A19">
            <w:pPr>
              <w:widowControl/>
              <w:tabs>
                <w:tab w:val="center" w:pos="2268"/>
                <w:tab w:val="right" w:pos="5387"/>
              </w:tabs>
              <w:spacing w:line="360" w:lineRule="auto"/>
              <w:jc w:val="left"/>
              <w:rPr>
                <w:rFonts w:cs="Arial"/>
                <w:color w:val="000000" w:themeColor="text1"/>
                <w:sz w:val="24"/>
                <w:szCs w:val="24"/>
              </w:rPr>
            </w:pPr>
            <w:r w:rsidRPr="00C12691">
              <w:rPr>
                <w:rFonts w:cs="Arial" w:hint="eastAsia"/>
                <w:color w:val="000000" w:themeColor="text1"/>
                <w:sz w:val="24"/>
                <w:szCs w:val="24"/>
              </w:rPr>
              <w:t>安全标识：</w:t>
            </w:r>
            <w:r w:rsidRPr="00C12691">
              <w:rPr>
                <w:rFonts w:cs="Arial" w:hint="eastAsia"/>
                <w:color w:val="000000" w:themeColor="text1"/>
                <w:sz w:val="24"/>
                <w:szCs w:val="24"/>
                <w:lang w:val="zh-CN"/>
              </w:rPr>
              <w:t>设备潜在危险</w:t>
            </w:r>
            <w:proofErr w:type="gramStart"/>
            <w:r w:rsidRPr="00C12691">
              <w:rPr>
                <w:rFonts w:cs="Arial" w:hint="eastAsia"/>
                <w:color w:val="000000" w:themeColor="text1"/>
                <w:sz w:val="24"/>
                <w:szCs w:val="24"/>
                <w:lang w:val="zh-CN"/>
              </w:rPr>
              <w:t>源必须</w:t>
            </w:r>
            <w:proofErr w:type="gramEnd"/>
            <w:r w:rsidRPr="00C12691">
              <w:rPr>
                <w:rFonts w:cs="Arial" w:hint="eastAsia"/>
                <w:color w:val="000000" w:themeColor="text1"/>
                <w:sz w:val="24"/>
                <w:szCs w:val="24"/>
                <w:lang w:val="zh-CN"/>
              </w:rPr>
              <w:t>有标识、贴标签并做防护处理。</w:t>
            </w:r>
            <w:r w:rsidRPr="00C12691">
              <w:rPr>
                <w:rFonts w:cs="Arial" w:hint="eastAsia"/>
                <w:color w:val="000000" w:themeColor="text1"/>
                <w:sz w:val="24"/>
                <w:szCs w:val="24"/>
              </w:rPr>
              <w:t>电柜内变压器、</w:t>
            </w:r>
            <w:r w:rsidRPr="00C12691">
              <w:rPr>
                <w:rFonts w:cs="Arial" w:hint="eastAsia"/>
                <w:color w:val="000000" w:themeColor="text1"/>
                <w:sz w:val="24"/>
                <w:szCs w:val="24"/>
              </w:rPr>
              <w:t>PLC</w:t>
            </w:r>
            <w:r w:rsidRPr="00C12691">
              <w:rPr>
                <w:rFonts w:cs="Arial" w:hint="eastAsia"/>
                <w:color w:val="000000" w:themeColor="text1"/>
                <w:sz w:val="24"/>
                <w:szCs w:val="24"/>
              </w:rPr>
              <w:t>模块、信号转换连接线、输入输出接口等必须有清晰的标识。所有标示的材料必须经久耐用，不易污损。所有操作按钮、开关、指示灯等部件必须标识清楚；所有旋转部件如电源钥匙开关、紧急制动开关等调节旋钮必须标识方向。</w:t>
            </w:r>
          </w:p>
        </w:tc>
        <w:tc>
          <w:tcPr>
            <w:tcW w:w="1155" w:type="dxa"/>
            <w:vAlign w:val="center"/>
          </w:tcPr>
          <w:p w14:paraId="119981D2" w14:textId="77777777" w:rsidR="00373A19" w:rsidRPr="00C12691" w:rsidRDefault="00373A19" w:rsidP="00373A19">
            <w:pPr>
              <w:spacing w:line="360" w:lineRule="auto"/>
              <w:jc w:val="center"/>
              <w:rPr>
                <w:color w:val="000000" w:themeColor="text1"/>
                <w:sz w:val="24"/>
              </w:rPr>
            </w:pPr>
            <w:r w:rsidRPr="00C12691">
              <w:rPr>
                <w:rFonts w:hint="eastAsia"/>
                <w:color w:val="000000" w:themeColor="text1"/>
                <w:sz w:val="24"/>
              </w:rPr>
              <w:t>必需</w:t>
            </w:r>
          </w:p>
        </w:tc>
      </w:tr>
      <w:tr w:rsidR="00373A19" w:rsidRPr="00C12691" w14:paraId="117E7821" w14:textId="77777777" w:rsidTr="00041BE7">
        <w:trPr>
          <w:cantSplit/>
          <w:trHeight w:val="361"/>
        </w:trPr>
        <w:tc>
          <w:tcPr>
            <w:tcW w:w="1365" w:type="dxa"/>
            <w:vAlign w:val="center"/>
          </w:tcPr>
          <w:p w14:paraId="6EAE499D" w14:textId="77777777" w:rsidR="00373A19" w:rsidRPr="00C12691" w:rsidRDefault="00373A19"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URS052</w:t>
            </w:r>
          </w:p>
        </w:tc>
        <w:tc>
          <w:tcPr>
            <w:tcW w:w="7455" w:type="dxa"/>
            <w:vAlign w:val="center"/>
          </w:tcPr>
          <w:p w14:paraId="2F4AF1DD" w14:textId="6DBABF2C" w:rsidR="00373A19" w:rsidRPr="00C12691" w:rsidRDefault="00373A19" w:rsidP="00373A19">
            <w:pPr>
              <w:widowControl/>
              <w:tabs>
                <w:tab w:val="center" w:pos="2268"/>
                <w:tab w:val="right" w:pos="5387"/>
              </w:tabs>
              <w:spacing w:line="360" w:lineRule="auto"/>
              <w:jc w:val="left"/>
              <w:rPr>
                <w:rFonts w:cs="Arial"/>
                <w:color w:val="000000" w:themeColor="text1"/>
                <w:sz w:val="24"/>
                <w:szCs w:val="24"/>
              </w:rPr>
            </w:pPr>
            <w:r w:rsidRPr="00C12691">
              <w:rPr>
                <w:rFonts w:cs="Arial" w:hint="eastAsia"/>
                <w:color w:val="000000" w:themeColor="text1"/>
                <w:sz w:val="24"/>
                <w:szCs w:val="24"/>
              </w:rPr>
              <w:t>铭牌要求：设置应与整体形成光滑的平面，标注内容应包括名称、设备型号、制造厂家、电机功率、压力限度、制造日期等信息。</w:t>
            </w:r>
          </w:p>
        </w:tc>
        <w:tc>
          <w:tcPr>
            <w:tcW w:w="1155" w:type="dxa"/>
            <w:vAlign w:val="center"/>
          </w:tcPr>
          <w:p w14:paraId="692D7F6D" w14:textId="77777777" w:rsidR="00373A19" w:rsidRPr="00C12691" w:rsidRDefault="00373A19" w:rsidP="00373A19">
            <w:pPr>
              <w:spacing w:line="360" w:lineRule="auto"/>
              <w:jc w:val="center"/>
              <w:rPr>
                <w:color w:val="000000" w:themeColor="text1"/>
                <w:sz w:val="24"/>
              </w:rPr>
            </w:pPr>
            <w:r w:rsidRPr="00C12691">
              <w:rPr>
                <w:rFonts w:hint="eastAsia"/>
                <w:color w:val="000000" w:themeColor="text1"/>
                <w:sz w:val="24"/>
              </w:rPr>
              <w:t>必需</w:t>
            </w:r>
          </w:p>
        </w:tc>
      </w:tr>
      <w:tr w:rsidR="00373A19" w:rsidRPr="00C12691" w14:paraId="47A7D6BD" w14:textId="77777777" w:rsidTr="00041BE7">
        <w:trPr>
          <w:cantSplit/>
          <w:trHeight w:val="361"/>
        </w:trPr>
        <w:tc>
          <w:tcPr>
            <w:tcW w:w="1365" w:type="dxa"/>
            <w:vAlign w:val="center"/>
          </w:tcPr>
          <w:p w14:paraId="3BD3434F" w14:textId="77777777" w:rsidR="00373A19" w:rsidRPr="00C12691" w:rsidRDefault="00373A19"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URS053</w:t>
            </w:r>
          </w:p>
        </w:tc>
        <w:tc>
          <w:tcPr>
            <w:tcW w:w="7455" w:type="dxa"/>
            <w:vAlign w:val="center"/>
          </w:tcPr>
          <w:p w14:paraId="32CA05D1" w14:textId="77777777" w:rsidR="00373A19" w:rsidRPr="00C12691" w:rsidRDefault="00373A19" w:rsidP="00373A19">
            <w:pPr>
              <w:widowControl/>
              <w:tabs>
                <w:tab w:val="center" w:pos="2268"/>
                <w:tab w:val="right" w:pos="5387"/>
              </w:tabs>
              <w:spacing w:line="360" w:lineRule="auto"/>
              <w:jc w:val="left"/>
              <w:rPr>
                <w:rFonts w:cs="Arial"/>
                <w:color w:val="000000" w:themeColor="text1"/>
                <w:sz w:val="24"/>
                <w:szCs w:val="24"/>
              </w:rPr>
            </w:pPr>
            <w:r w:rsidRPr="00C12691">
              <w:rPr>
                <w:rFonts w:cs="Arial" w:hint="eastAsia"/>
                <w:color w:val="000000" w:themeColor="text1"/>
                <w:sz w:val="24"/>
                <w:szCs w:val="24"/>
              </w:rPr>
              <w:t>外表面要求：平整、光洁、无清洗盲区，无凹凸不平和明显划痕等缺陷。不影响机器性能前提下，设备任何部位不能有锋利的边缘和尖角。如果不可避免，必须设有安全防护（罩）等措施，并且有安全警示标识。</w:t>
            </w:r>
          </w:p>
        </w:tc>
        <w:tc>
          <w:tcPr>
            <w:tcW w:w="1155" w:type="dxa"/>
            <w:vAlign w:val="center"/>
          </w:tcPr>
          <w:p w14:paraId="0B4DEDC8" w14:textId="77777777" w:rsidR="00373A19" w:rsidRPr="00C12691" w:rsidRDefault="00373A19" w:rsidP="00373A19">
            <w:pPr>
              <w:spacing w:line="360" w:lineRule="auto"/>
              <w:jc w:val="center"/>
              <w:rPr>
                <w:color w:val="000000" w:themeColor="text1"/>
                <w:sz w:val="24"/>
              </w:rPr>
            </w:pPr>
            <w:r w:rsidRPr="00C12691">
              <w:rPr>
                <w:rFonts w:hint="eastAsia"/>
                <w:color w:val="000000" w:themeColor="text1"/>
                <w:sz w:val="24"/>
              </w:rPr>
              <w:t>必需</w:t>
            </w:r>
          </w:p>
        </w:tc>
      </w:tr>
      <w:tr w:rsidR="00373A19" w:rsidRPr="00C12691" w14:paraId="1B82A13F" w14:textId="77777777" w:rsidTr="00041BE7">
        <w:trPr>
          <w:cantSplit/>
          <w:trHeight w:val="361"/>
        </w:trPr>
        <w:tc>
          <w:tcPr>
            <w:tcW w:w="1365" w:type="dxa"/>
            <w:vAlign w:val="center"/>
          </w:tcPr>
          <w:p w14:paraId="0CE5FCA3" w14:textId="77777777" w:rsidR="00373A19" w:rsidRPr="00C12691" w:rsidRDefault="00373A19"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URS054</w:t>
            </w:r>
          </w:p>
        </w:tc>
        <w:tc>
          <w:tcPr>
            <w:tcW w:w="7455" w:type="dxa"/>
            <w:vAlign w:val="center"/>
          </w:tcPr>
          <w:p w14:paraId="6E19A2DF" w14:textId="77777777" w:rsidR="00373A19" w:rsidRPr="00C12691" w:rsidRDefault="00373A19" w:rsidP="00373A19">
            <w:pPr>
              <w:widowControl/>
              <w:tabs>
                <w:tab w:val="center" w:pos="2268"/>
                <w:tab w:val="right" w:pos="5387"/>
              </w:tabs>
              <w:spacing w:line="360" w:lineRule="auto"/>
              <w:jc w:val="left"/>
              <w:rPr>
                <w:rFonts w:cs="Arial"/>
                <w:color w:val="000000" w:themeColor="text1"/>
                <w:sz w:val="24"/>
                <w:szCs w:val="24"/>
              </w:rPr>
            </w:pPr>
            <w:r w:rsidRPr="00C12691">
              <w:rPr>
                <w:rFonts w:cs="Arial" w:hint="eastAsia"/>
                <w:color w:val="000000" w:themeColor="text1"/>
                <w:sz w:val="24"/>
                <w:szCs w:val="24"/>
              </w:rPr>
              <w:t>安全防护：机械运动部件必须设有防护罩，或设置在防护区域内。安全防护等级</w:t>
            </w:r>
            <w:r w:rsidRPr="00C12691">
              <w:rPr>
                <w:rFonts w:cs="Arial" w:hint="eastAsia"/>
                <w:color w:val="000000" w:themeColor="text1"/>
                <w:sz w:val="24"/>
                <w:szCs w:val="24"/>
              </w:rPr>
              <w:t>IP54</w:t>
            </w:r>
            <w:r w:rsidRPr="00C12691">
              <w:rPr>
                <w:rFonts w:cs="Arial" w:hint="eastAsia"/>
                <w:color w:val="000000" w:themeColor="text1"/>
                <w:sz w:val="24"/>
                <w:szCs w:val="24"/>
              </w:rPr>
              <w:t>或更高。</w:t>
            </w:r>
          </w:p>
        </w:tc>
        <w:tc>
          <w:tcPr>
            <w:tcW w:w="1155" w:type="dxa"/>
            <w:vAlign w:val="center"/>
          </w:tcPr>
          <w:p w14:paraId="688A44EA" w14:textId="77777777" w:rsidR="00373A19" w:rsidRPr="00C12691" w:rsidRDefault="00373A19" w:rsidP="00373A19">
            <w:pPr>
              <w:spacing w:line="360" w:lineRule="auto"/>
              <w:jc w:val="center"/>
              <w:rPr>
                <w:color w:val="000000" w:themeColor="text1"/>
                <w:sz w:val="24"/>
              </w:rPr>
            </w:pPr>
            <w:r w:rsidRPr="00C12691">
              <w:rPr>
                <w:rFonts w:hint="eastAsia"/>
                <w:color w:val="000000" w:themeColor="text1"/>
                <w:sz w:val="24"/>
              </w:rPr>
              <w:t>必需</w:t>
            </w:r>
          </w:p>
        </w:tc>
      </w:tr>
      <w:tr w:rsidR="00373A19" w:rsidRPr="00C12691" w14:paraId="179F188A" w14:textId="77777777" w:rsidTr="00041BE7">
        <w:trPr>
          <w:cantSplit/>
          <w:trHeight w:val="361"/>
        </w:trPr>
        <w:tc>
          <w:tcPr>
            <w:tcW w:w="1365" w:type="dxa"/>
            <w:vAlign w:val="center"/>
          </w:tcPr>
          <w:p w14:paraId="7D70B85D" w14:textId="77777777" w:rsidR="00373A19" w:rsidRPr="00C12691" w:rsidRDefault="00373A19"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URS055</w:t>
            </w:r>
          </w:p>
        </w:tc>
        <w:tc>
          <w:tcPr>
            <w:tcW w:w="7455" w:type="dxa"/>
          </w:tcPr>
          <w:p w14:paraId="685DB6C0" w14:textId="77777777" w:rsidR="00373A19" w:rsidRPr="00C12691" w:rsidRDefault="00373A19" w:rsidP="00373A19">
            <w:pPr>
              <w:widowControl/>
              <w:autoSpaceDE w:val="0"/>
              <w:autoSpaceDN w:val="0"/>
              <w:adjustRightInd w:val="0"/>
              <w:spacing w:line="360" w:lineRule="auto"/>
              <w:jc w:val="left"/>
              <w:rPr>
                <w:rFonts w:cs="Arial"/>
                <w:color w:val="000000" w:themeColor="text1"/>
                <w:sz w:val="24"/>
                <w:szCs w:val="24"/>
              </w:rPr>
            </w:pPr>
            <w:r w:rsidRPr="00C12691">
              <w:rPr>
                <w:rFonts w:cs="Arial" w:hint="eastAsia"/>
                <w:color w:val="000000" w:themeColor="text1"/>
                <w:sz w:val="24"/>
                <w:szCs w:val="24"/>
              </w:rPr>
              <w:t>法规要求：所有与产品直接接触的材料符合现行的欧盟</w:t>
            </w:r>
            <w:r w:rsidRPr="00C12691">
              <w:rPr>
                <w:rFonts w:cs="Arial" w:hint="eastAsia"/>
                <w:color w:val="000000" w:themeColor="text1"/>
                <w:sz w:val="24"/>
                <w:szCs w:val="24"/>
                <w:lang w:val="de-DE"/>
              </w:rPr>
              <w:t>cGMP</w:t>
            </w:r>
            <w:r w:rsidRPr="00C12691">
              <w:rPr>
                <w:rFonts w:cs="Arial" w:hint="eastAsia"/>
                <w:color w:val="000000" w:themeColor="text1"/>
                <w:sz w:val="24"/>
                <w:szCs w:val="24"/>
              </w:rPr>
              <w:t>、</w:t>
            </w:r>
            <w:r w:rsidRPr="00C12691">
              <w:rPr>
                <w:rFonts w:cs="Arial" w:hint="eastAsia"/>
                <w:color w:val="000000" w:themeColor="text1"/>
                <w:sz w:val="24"/>
                <w:szCs w:val="24"/>
                <w:lang w:val="de-DE"/>
              </w:rPr>
              <w:t>FDA cGMP</w:t>
            </w:r>
            <w:r w:rsidRPr="00C12691">
              <w:rPr>
                <w:rFonts w:cs="Arial" w:hint="eastAsia"/>
                <w:color w:val="000000" w:themeColor="text1"/>
                <w:sz w:val="24"/>
                <w:szCs w:val="24"/>
              </w:rPr>
              <w:t>、</w:t>
            </w:r>
            <w:r w:rsidRPr="00C12691">
              <w:rPr>
                <w:rFonts w:cs="Arial" w:hint="eastAsia"/>
                <w:color w:val="000000" w:themeColor="text1"/>
                <w:sz w:val="24"/>
                <w:szCs w:val="24"/>
                <w:lang w:val="de-DE"/>
              </w:rPr>
              <w:t xml:space="preserve">USP Class </w:t>
            </w:r>
            <w:r w:rsidRPr="00C12691">
              <w:rPr>
                <w:rFonts w:cs="Arial" w:hint="eastAsia"/>
                <w:color w:val="000000" w:themeColor="text1"/>
                <w:sz w:val="24"/>
                <w:szCs w:val="24"/>
                <w:lang w:val="de-DE"/>
              </w:rPr>
              <w:t>Ⅵ</w:t>
            </w:r>
            <w:r w:rsidRPr="00C12691">
              <w:rPr>
                <w:rFonts w:cs="Arial" w:hint="eastAsia"/>
                <w:color w:val="000000" w:themeColor="text1"/>
                <w:sz w:val="24"/>
                <w:szCs w:val="24"/>
              </w:rPr>
              <w:t>及中国</w:t>
            </w:r>
            <w:r w:rsidRPr="00C12691">
              <w:rPr>
                <w:rFonts w:cs="Arial" w:hint="eastAsia"/>
                <w:color w:val="000000" w:themeColor="text1"/>
                <w:sz w:val="24"/>
                <w:szCs w:val="24"/>
                <w:lang w:val="de-DE"/>
              </w:rPr>
              <w:t>GMP</w:t>
            </w:r>
            <w:r w:rsidRPr="00C12691">
              <w:rPr>
                <w:rFonts w:cs="Arial" w:hint="eastAsia"/>
                <w:color w:val="000000" w:themeColor="text1"/>
                <w:sz w:val="24"/>
                <w:szCs w:val="24"/>
              </w:rPr>
              <w:t>要求，并且在验证文件中提供材质证明文件。</w:t>
            </w:r>
          </w:p>
        </w:tc>
        <w:tc>
          <w:tcPr>
            <w:tcW w:w="1155" w:type="dxa"/>
            <w:vAlign w:val="center"/>
          </w:tcPr>
          <w:p w14:paraId="6E38E466" w14:textId="77777777" w:rsidR="00373A19" w:rsidRPr="00C12691" w:rsidRDefault="00373A19" w:rsidP="00373A19">
            <w:pPr>
              <w:spacing w:line="360" w:lineRule="auto"/>
              <w:jc w:val="center"/>
              <w:rPr>
                <w:color w:val="000000" w:themeColor="text1"/>
                <w:sz w:val="24"/>
              </w:rPr>
            </w:pPr>
            <w:r w:rsidRPr="00C12691">
              <w:rPr>
                <w:rFonts w:hint="eastAsia"/>
                <w:color w:val="000000" w:themeColor="text1"/>
                <w:sz w:val="24"/>
              </w:rPr>
              <w:t>必需</w:t>
            </w:r>
          </w:p>
        </w:tc>
      </w:tr>
      <w:tr w:rsidR="00373A19" w:rsidRPr="00C12691" w14:paraId="45ABBF55" w14:textId="77777777" w:rsidTr="00041BE7">
        <w:trPr>
          <w:cantSplit/>
          <w:trHeight w:val="361"/>
        </w:trPr>
        <w:tc>
          <w:tcPr>
            <w:tcW w:w="1365" w:type="dxa"/>
            <w:vAlign w:val="center"/>
          </w:tcPr>
          <w:p w14:paraId="4D7D26CC" w14:textId="77777777" w:rsidR="00373A19" w:rsidRPr="00C12691" w:rsidRDefault="00373A19" w:rsidP="00373A19">
            <w:pPr>
              <w:spacing w:line="360" w:lineRule="auto"/>
              <w:jc w:val="center"/>
              <w:rPr>
                <w:color w:val="000000" w:themeColor="text1"/>
                <w:kern w:val="2"/>
                <w:sz w:val="24"/>
                <w:szCs w:val="24"/>
              </w:rPr>
            </w:pPr>
            <w:r w:rsidRPr="00C12691">
              <w:rPr>
                <w:color w:val="000000" w:themeColor="text1"/>
                <w:kern w:val="2"/>
                <w:sz w:val="24"/>
                <w:szCs w:val="24"/>
              </w:rPr>
              <w:t>URS056</w:t>
            </w:r>
          </w:p>
        </w:tc>
        <w:tc>
          <w:tcPr>
            <w:tcW w:w="7455" w:type="dxa"/>
            <w:vAlign w:val="center"/>
          </w:tcPr>
          <w:p w14:paraId="55463095" w14:textId="77777777" w:rsidR="00373A19" w:rsidRPr="00C12691" w:rsidRDefault="00373A19" w:rsidP="00373A19">
            <w:pPr>
              <w:widowControl/>
              <w:autoSpaceDE w:val="0"/>
              <w:autoSpaceDN w:val="0"/>
              <w:adjustRightInd w:val="0"/>
              <w:spacing w:line="360" w:lineRule="auto"/>
              <w:jc w:val="left"/>
              <w:rPr>
                <w:rFonts w:cs="Arial"/>
                <w:color w:val="000000" w:themeColor="text1"/>
                <w:sz w:val="24"/>
                <w:szCs w:val="24"/>
              </w:rPr>
            </w:pPr>
            <w:r w:rsidRPr="00C12691">
              <w:rPr>
                <w:rFonts w:cs="Arial" w:hint="eastAsia"/>
                <w:color w:val="000000" w:themeColor="text1"/>
                <w:sz w:val="24"/>
                <w:szCs w:val="24"/>
              </w:rPr>
              <w:t>设备材质：与产品直接接触内表面</w:t>
            </w:r>
            <w:r w:rsidRPr="00C12691">
              <w:rPr>
                <w:rFonts w:cs="Arial" w:hint="eastAsia"/>
                <w:color w:val="000000" w:themeColor="text1"/>
                <w:sz w:val="24"/>
                <w:szCs w:val="24"/>
                <w:lang w:val="de-DE"/>
              </w:rPr>
              <w:t>316L</w:t>
            </w:r>
            <w:r w:rsidRPr="00C12691">
              <w:rPr>
                <w:rFonts w:cs="Arial" w:hint="eastAsia"/>
                <w:color w:val="000000" w:themeColor="text1"/>
                <w:sz w:val="24"/>
                <w:szCs w:val="24"/>
              </w:rPr>
              <w:t>不锈钢应进行电抛光钝化处理</w:t>
            </w:r>
            <w:r w:rsidRPr="00C12691">
              <w:rPr>
                <w:rFonts w:cs="Arial" w:hint="eastAsia"/>
                <w:color w:val="000000" w:themeColor="text1"/>
                <w:sz w:val="24"/>
                <w:szCs w:val="24"/>
                <w:lang w:val="de-DE"/>
              </w:rPr>
              <w:t>，</w:t>
            </w:r>
            <w:r w:rsidRPr="00C12691">
              <w:rPr>
                <w:rFonts w:cs="Arial" w:hint="eastAsia"/>
                <w:color w:val="000000" w:themeColor="text1"/>
                <w:sz w:val="24"/>
                <w:szCs w:val="24"/>
                <w:lang w:val="de-DE"/>
              </w:rPr>
              <w:t>Ra</w:t>
            </w:r>
            <w:r w:rsidRPr="00C12691">
              <w:rPr>
                <w:rFonts w:cs="Arial" w:hint="eastAsia"/>
                <w:color w:val="000000" w:themeColor="text1"/>
                <w:sz w:val="24"/>
                <w:szCs w:val="24"/>
                <w:lang w:val="de-DE"/>
              </w:rPr>
              <w:t>≤</w:t>
            </w:r>
            <w:r w:rsidRPr="00C12691">
              <w:rPr>
                <w:rFonts w:cs="Arial" w:hint="eastAsia"/>
                <w:color w:val="000000" w:themeColor="text1"/>
                <w:sz w:val="24"/>
                <w:szCs w:val="24"/>
                <w:lang w:val="de-DE"/>
              </w:rPr>
              <w:t>0.</w:t>
            </w:r>
            <w:r w:rsidRPr="00C12691">
              <w:rPr>
                <w:rFonts w:cs="Arial"/>
                <w:color w:val="000000" w:themeColor="text1"/>
                <w:sz w:val="24"/>
                <w:szCs w:val="24"/>
                <w:lang w:val="de-DE"/>
              </w:rPr>
              <w:t>4</w:t>
            </w:r>
            <w:r w:rsidRPr="00C12691">
              <w:rPr>
                <w:rFonts w:cs="Arial" w:hint="eastAsia"/>
                <w:color w:val="000000" w:themeColor="text1"/>
                <w:sz w:val="24"/>
                <w:szCs w:val="24"/>
              </w:rPr>
              <w:t>μ</w:t>
            </w:r>
            <w:r w:rsidRPr="00C12691">
              <w:rPr>
                <w:rFonts w:cs="Arial" w:hint="eastAsia"/>
                <w:color w:val="000000" w:themeColor="text1"/>
                <w:sz w:val="24"/>
                <w:szCs w:val="24"/>
                <w:lang w:val="de-DE"/>
              </w:rPr>
              <w:t>m</w:t>
            </w:r>
            <w:r w:rsidRPr="00C12691">
              <w:rPr>
                <w:rFonts w:cs="Arial" w:hint="eastAsia"/>
                <w:color w:val="000000" w:themeColor="text1"/>
                <w:sz w:val="24"/>
                <w:szCs w:val="24"/>
              </w:rPr>
              <w:t>。非金属部分为</w:t>
            </w:r>
            <w:r w:rsidRPr="00C12691">
              <w:rPr>
                <w:rFonts w:cs="Arial" w:hint="eastAsia"/>
                <w:color w:val="000000" w:themeColor="text1"/>
                <w:sz w:val="24"/>
                <w:szCs w:val="24"/>
              </w:rPr>
              <w:t>EPDM</w:t>
            </w:r>
            <w:r w:rsidRPr="00C12691">
              <w:rPr>
                <w:rFonts w:cs="Arial" w:hint="eastAsia"/>
                <w:color w:val="000000" w:themeColor="text1"/>
                <w:sz w:val="24"/>
                <w:szCs w:val="24"/>
              </w:rPr>
              <w:t>或</w:t>
            </w:r>
            <w:r w:rsidRPr="00C12691">
              <w:rPr>
                <w:rFonts w:cs="Arial" w:hint="eastAsia"/>
                <w:color w:val="000000" w:themeColor="text1"/>
                <w:sz w:val="24"/>
                <w:szCs w:val="24"/>
              </w:rPr>
              <w:t>PTFE</w:t>
            </w:r>
            <w:r w:rsidRPr="00C12691">
              <w:rPr>
                <w:rFonts w:cs="Arial" w:hint="eastAsia"/>
                <w:color w:val="000000" w:themeColor="text1"/>
                <w:sz w:val="24"/>
                <w:szCs w:val="24"/>
              </w:rPr>
              <w:t>，不接触物料的金属部分为</w:t>
            </w:r>
            <w:r w:rsidRPr="00C12691">
              <w:rPr>
                <w:rFonts w:cs="Arial" w:hint="eastAsia"/>
                <w:color w:val="000000" w:themeColor="text1"/>
                <w:sz w:val="24"/>
                <w:szCs w:val="24"/>
              </w:rPr>
              <w:t>3</w:t>
            </w:r>
            <w:r w:rsidRPr="00C12691">
              <w:rPr>
                <w:rFonts w:cs="Arial"/>
                <w:color w:val="000000" w:themeColor="text1"/>
                <w:sz w:val="24"/>
                <w:szCs w:val="24"/>
              </w:rPr>
              <w:t>04</w:t>
            </w:r>
            <w:r w:rsidRPr="00C12691">
              <w:rPr>
                <w:rFonts w:cs="Arial" w:hint="eastAsia"/>
                <w:color w:val="000000" w:themeColor="text1"/>
                <w:sz w:val="24"/>
                <w:szCs w:val="24"/>
              </w:rPr>
              <w:t>不锈钢，有材质证书。</w:t>
            </w:r>
          </w:p>
        </w:tc>
        <w:tc>
          <w:tcPr>
            <w:tcW w:w="1155" w:type="dxa"/>
            <w:vAlign w:val="center"/>
          </w:tcPr>
          <w:p w14:paraId="00C2A11E" w14:textId="77777777" w:rsidR="00373A19" w:rsidRPr="00C12691" w:rsidRDefault="00373A19" w:rsidP="00373A19">
            <w:pPr>
              <w:spacing w:line="360" w:lineRule="auto"/>
              <w:jc w:val="center"/>
              <w:rPr>
                <w:color w:val="000000" w:themeColor="text1"/>
                <w:sz w:val="24"/>
              </w:rPr>
            </w:pPr>
            <w:r w:rsidRPr="00C12691">
              <w:rPr>
                <w:rFonts w:hint="eastAsia"/>
                <w:color w:val="000000" w:themeColor="text1"/>
                <w:sz w:val="24"/>
              </w:rPr>
              <w:t>必需</w:t>
            </w:r>
          </w:p>
        </w:tc>
      </w:tr>
      <w:tr w:rsidR="00373A19" w:rsidRPr="00C12691" w14:paraId="554D0D96" w14:textId="77777777" w:rsidTr="00041BE7">
        <w:trPr>
          <w:cantSplit/>
          <w:trHeight w:val="361"/>
        </w:trPr>
        <w:tc>
          <w:tcPr>
            <w:tcW w:w="1365" w:type="dxa"/>
            <w:vAlign w:val="center"/>
          </w:tcPr>
          <w:p w14:paraId="68D80C00" w14:textId="77777777" w:rsidR="00373A19" w:rsidRPr="00C12691" w:rsidRDefault="00373A19" w:rsidP="00373A19">
            <w:pPr>
              <w:spacing w:line="360" w:lineRule="auto"/>
              <w:jc w:val="center"/>
              <w:rPr>
                <w:color w:val="000000" w:themeColor="text1"/>
                <w:kern w:val="2"/>
                <w:sz w:val="24"/>
                <w:szCs w:val="24"/>
              </w:rPr>
            </w:pPr>
            <w:r w:rsidRPr="00C12691">
              <w:rPr>
                <w:color w:val="000000" w:themeColor="text1"/>
                <w:kern w:val="2"/>
                <w:sz w:val="24"/>
                <w:szCs w:val="24"/>
              </w:rPr>
              <w:lastRenderedPageBreak/>
              <w:t>URS057</w:t>
            </w:r>
          </w:p>
        </w:tc>
        <w:tc>
          <w:tcPr>
            <w:tcW w:w="7455" w:type="dxa"/>
            <w:vAlign w:val="center"/>
          </w:tcPr>
          <w:p w14:paraId="4351456D" w14:textId="77777777" w:rsidR="00373A19" w:rsidRPr="00C12691" w:rsidRDefault="00373A19" w:rsidP="00373A19">
            <w:pPr>
              <w:widowControl/>
              <w:autoSpaceDE w:val="0"/>
              <w:autoSpaceDN w:val="0"/>
              <w:adjustRightInd w:val="0"/>
              <w:spacing w:line="360" w:lineRule="auto"/>
              <w:jc w:val="left"/>
              <w:rPr>
                <w:rFonts w:cs="Arial"/>
                <w:color w:val="000000" w:themeColor="text1"/>
                <w:sz w:val="24"/>
                <w:szCs w:val="24"/>
                <w:lang w:val="de-DE"/>
              </w:rPr>
            </w:pPr>
            <w:r w:rsidRPr="00C12691">
              <w:rPr>
                <w:rFonts w:cs="Arial" w:hint="eastAsia"/>
                <w:color w:val="000000" w:themeColor="text1"/>
                <w:sz w:val="24"/>
                <w:szCs w:val="24"/>
                <w:lang w:val="de-DE"/>
              </w:rPr>
              <w:t>清洁要求</w:t>
            </w:r>
          </w:p>
          <w:p w14:paraId="1FE12FE1" w14:textId="77777777" w:rsidR="00373A19" w:rsidRPr="00C12691" w:rsidRDefault="00373A19" w:rsidP="00373A19">
            <w:pPr>
              <w:widowControl/>
              <w:autoSpaceDE w:val="0"/>
              <w:autoSpaceDN w:val="0"/>
              <w:adjustRightInd w:val="0"/>
              <w:spacing w:line="360" w:lineRule="auto"/>
              <w:jc w:val="left"/>
              <w:rPr>
                <w:rFonts w:cs="Arial"/>
                <w:color w:val="000000" w:themeColor="text1"/>
                <w:sz w:val="24"/>
                <w:szCs w:val="24"/>
                <w:lang w:val="de-DE"/>
              </w:rPr>
            </w:pPr>
            <w:r w:rsidRPr="00C12691">
              <w:rPr>
                <w:rFonts w:cs="Arial" w:hint="eastAsia"/>
                <w:color w:val="000000" w:themeColor="text1"/>
                <w:sz w:val="24"/>
                <w:szCs w:val="24"/>
                <w:lang w:val="de-DE"/>
              </w:rPr>
              <w:t>设备外壳、连接管路、接口及其附属配件等材料符合洁净室使用要求，并且塑料材质符合</w:t>
            </w:r>
            <w:r w:rsidRPr="00C12691">
              <w:rPr>
                <w:rFonts w:cs="Arial" w:hint="eastAsia"/>
                <w:color w:val="000000" w:themeColor="text1"/>
                <w:sz w:val="24"/>
                <w:szCs w:val="24"/>
                <w:lang w:val="de-DE"/>
              </w:rPr>
              <w:t>FDA</w:t>
            </w:r>
            <w:r w:rsidRPr="00C12691">
              <w:rPr>
                <w:rFonts w:cs="Arial" w:hint="eastAsia"/>
                <w:color w:val="000000" w:themeColor="text1"/>
                <w:sz w:val="24"/>
                <w:szCs w:val="24"/>
                <w:lang w:val="de-DE"/>
              </w:rPr>
              <w:t>、</w:t>
            </w:r>
            <w:r w:rsidRPr="00C12691">
              <w:rPr>
                <w:rFonts w:cs="Arial" w:hint="eastAsia"/>
                <w:color w:val="000000" w:themeColor="text1"/>
                <w:sz w:val="24"/>
                <w:szCs w:val="24"/>
                <w:lang w:val="de-DE"/>
              </w:rPr>
              <w:t>USP Class</w:t>
            </w:r>
            <w:r w:rsidRPr="00C12691">
              <w:rPr>
                <w:rFonts w:cs="Arial" w:hint="eastAsia"/>
                <w:color w:val="000000" w:themeColor="text1"/>
                <w:sz w:val="24"/>
                <w:szCs w:val="24"/>
                <w:lang w:val="de-DE"/>
              </w:rPr>
              <w:t>Ⅵ要求，并提供材质证明文件。</w:t>
            </w:r>
          </w:p>
          <w:p w14:paraId="1CF696F1" w14:textId="77777777" w:rsidR="00373A19" w:rsidRPr="00C12691" w:rsidRDefault="00373A19" w:rsidP="00373A19">
            <w:pPr>
              <w:widowControl/>
              <w:autoSpaceDE w:val="0"/>
              <w:autoSpaceDN w:val="0"/>
              <w:adjustRightInd w:val="0"/>
              <w:spacing w:line="360" w:lineRule="auto"/>
              <w:jc w:val="left"/>
              <w:rPr>
                <w:rFonts w:cs="Arial"/>
                <w:color w:val="000000" w:themeColor="text1"/>
                <w:sz w:val="24"/>
                <w:szCs w:val="24"/>
                <w:lang w:val="de-DE"/>
              </w:rPr>
            </w:pPr>
            <w:r w:rsidRPr="00C12691">
              <w:rPr>
                <w:rFonts w:cs="Arial" w:hint="eastAsia"/>
                <w:color w:val="000000" w:themeColor="text1"/>
                <w:sz w:val="24"/>
                <w:szCs w:val="24"/>
                <w:lang w:val="de-DE"/>
              </w:rPr>
              <w:t>设备外部：可以耐受</w:t>
            </w:r>
            <w:r w:rsidRPr="00C12691">
              <w:rPr>
                <w:rFonts w:cs="Arial" w:hint="eastAsia"/>
                <w:color w:val="000000" w:themeColor="text1"/>
                <w:sz w:val="24"/>
                <w:szCs w:val="24"/>
                <w:lang w:val="de-DE"/>
              </w:rPr>
              <w:t>75%</w:t>
            </w:r>
            <w:r w:rsidRPr="00C12691">
              <w:rPr>
                <w:rFonts w:cs="Arial" w:hint="eastAsia"/>
                <w:color w:val="000000" w:themeColor="text1"/>
                <w:sz w:val="24"/>
                <w:szCs w:val="24"/>
                <w:lang w:val="de-DE"/>
              </w:rPr>
              <w:t>乙醇、</w:t>
            </w:r>
            <w:r w:rsidRPr="00C12691">
              <w:rPr>
                <w:rFonts w:cs="Arial" w:hint="eastAsia"/>
                <w:color w:val="000000" w:themeColor="text1"/>
                <w:sz w:val="24"/>
                <w:szCs w:val="24"/>
                <w:lang w:val="de-DE"/>
              </w:rPr>
              <w:t>0.2%</w:t>
            </w:r>
            <w:r w:rsidRPr="00C12691">
              <w:rPr>
                <w:rFonts w:cs="Arial" w:hint="eastAsia"/>
                <w:color w:val="000000" w:themeColor="text1"/>
                <w:sz w:val="24"/>
                <w:szCs w:val="24"/>
                <w:lang w:val="de-DE"/>
              </w:rPr>
              <w:t>新洁尔灭等常用消毒剂擦拭消毒，同时也可以耐受空气消毒剂包括臭氧等。</w:t>
            </w:r>
          </w:p>
          <w:p w14:paraId="3B096AFA" w14:textId="77777777" w:rsidR="00373A19" w:rsidRPr="00C12691" w:rsidRDefault="00373A19" w:rsidP="00373A19">
            <w:pPr>
              <w:widowControl/>
              <w:autoSpaceDE w:val="0"/>
              <w:autoSpaceDN w:val="0"/>
              <w:adjustRightInd w:val="0"/>
              <w:spacing w:line="360" w:lineRule="auto"/>
              <w:jc w:val="left"/>
              <w:rPr>
                <w:rFonts w:cs="Arial"/>
                <w:color w:val="000000" w:themeColor="text1"/>
                <w:sz w:val="24"/>
                <w:szCs w:val="24"/>
              </w:rPr>
            </w:pPr>
            <w:r w:rsidRPr="00C12691">
              <w:rPr>
                <w:rFonts w:cs="Arial" w:hint="eastAsia"/>
                <w:color w:val="000000" w:themeColor="text1"/>
                <w:sz w:val="24"/>
                <w:szCs w:val="24"/>
                <w:lang w:val="de-DE"/>
              </w:rPr>
              <w:t>提</w:t>
            </w:r>
            <w:proofErr w:type="gramStart"/>
            <w:r w:rsidRPr="00C12691">
              <w:rPr>
                <w:rFonts w:cs="Arial" w:hint="eastAsia"/>
                <w:color w:val="000000" w:themeColor="text1"/>
                <w:sz w:val="24"/>
                <w:szCs w:val="24"/>
                <w:lang w:val="de-DE"/>
              </w:rPr>
              <w:t>供消</w:t>
            </w:r>
            <w:proofErr w:type="gramEnd"/>
            <w:r w:rsidRPr="00C12691">
              <w:rPr>
                <w:rFonts w:cs="Arial" w:hint="eastAsia"/>
                <w:color w:val="000000" w:themeColor="text1"/>
                <w:sz w:val="24"/>
                <w:szCs w:val="24"/>
                <w:lang w:val="de-DE"/>
              </w:rPr>
              <w:t>毒剂与设备所使用的材质相容性列表。</w:t>
            </w:r>
          </w:p>
        </w:tc>
        <w:tc>
          <w:tcPr>
            <w:tcW w:w="1155" w:type="dxa"/>
            <w:vAlign w:val="center"/>
          </w:tcPr>
          <w:p w14:paraId="7359C0F9" w14:textId="77777777" w:rsidR="00373A19" w:rsidRPr="00C12691" w:rsidRDefault="00373A19" w:rsidP="00373A19">
            <w:pPr>
              <w:spacing w:line="360" w:lineRule="auto"/>
              <w:jc w:val="center"/>
              <w:rPr>
                <w:color w:val="000000" w:themeColor="text1"/>
                <w:sz w:val="24"/>
              </w:rPr>
            </w:pPr>
            <w:r w:rsidRPr="00C12691">
              <w:rPr>
                <w:rFonts w:hint="eastAsia"/>
                <w:color w:val="000000" w:themeColor="text1"/>
                <w:sz w:val="24"/>
              </w:rPr>
              <w:t>必需</w:t>
            </w:r>
          </w:p>
        </w:tc>
      </w:tr>
      <w:tr w:rsidR="00373A19" w:rsidRPr="00C12691" w14:paraId="7E6909F2" w14:textId="77777777" w:rsidTr="00041BE7">
        <w:trPr>
          <w:cantSplit/>
          <w:trHeight w:val="361"/>
        </w:trPr>
        <w:tc>
          <w:tcPr>
            <w:tcW w:w="1365" w:type="dxa"/>
            <w:vAlign w:val="center"/>
          </w:tcPr>
          <w:p w14:paraId="080F1A86" w14:textId="77777777" w:rsidR="00373A19" w:rsidRPr="00C12691" w:rsidRDefault="00373A19" w:rsidP="00373A19">
            <w:pPr>
              <w:spacing w:line="360" w:lineRule="auto"/>
              <w:jc w:val="center"/>
              <w:rPr>
                <w:color w:val="000000" w:themeColor="text1"/>
                <w:kern w:val="2"/>
                <w:sz w:val="24"/>
                <w:szCs w:val="24"/>
              </w:rPr>
            </w:pPr>
            <w:r w:rsidRPr="00C12691">
              <w:rPr>
                <w:color w:val="000000" w:themeColor="text1"/>
                <w:kern w:val="2"/>
                <w:sz w:val="24"/>
                <w:szCs w:val="24"/>
              </w:rPr>
              <w:t>URS058</w:t>
            </w:r>
          </w:p>
        </w:tc>
        <w:tc>
          <w:tcPr>
            <w:tcW w:w="7455" w:type="dxa"/>
            <w:vAlign w:val="center"/>
          </w:tcPr>
          <w:p w14:paraId="467930CA" w14:textId="362B2C4D" w:rsidR="00373A19" w:rsidRPr="00C12691" w:rsidRDefault="00373A19" w:rsidP="00373A19">
            <w:pPr>
              <w:widowControl/>
              <w:tabs>
                <w:tab w:val="center" w:pos="2268"/>
                <w:tab w:val="right" w:pos="5387"/>
              </w:tabs>
              <w:spacing w:line="360" w:lineRule="auto"/>
              <w:jc w:val="left"/>
              <w:rPr>
                <w:rFonts w:cs="Arial"/>
                <w:color w:val="000000" w:themeColor="text1"/>
                <w:sz w:val="24"/>
                <w:szCs w:val="24"/>
              </w:rPr>
            </w:pPr>
            <w:r w:rsidRPr="00C12691">
              <w:rPr>
                <w:rFonts w:cs="Arial" w:hint="eastAsia"/>
                <w:color w:val="000000" w:themeColor="text1"/>
                <w:sz w:val="24"/>
                <w:szCs w:val="24"/>
              </w:rPr>
              <w:t>噪声：最大工作噪声不得大于</w:t>
            </w:r>
            <w:r w:rsidR="00937D29" w:rsidRPr="00C12691">
              <w:rPr>
                <w:rFonts w:cs="Arial" w:hint="eastAsia"/>
                <w:color w:val="000000" w:themeColor="text1"/>
                <w:sz w:val="24"/>
                <w:szCs w:val="24"/>
              </w:rPr>
              <w:t>85db</w:t>
            </w:r>
            <w:r w:rsidR="00135C25" w:rsidRPr="00C12691">
              <w:rPr>
                <w:rFonts w:cs="Arial" w:hint="eastAsia"/>
                <w:color w:val="000000" w:themeColor="text1"/>
                <w:sz w:val="24"/>
                <w:szCs w:val="24"/>
              </w:rPr>
              <w:t>。</w:t>
            </w:r>
          </w:p>
        </w:tc>
        <w:tc>
          <w:tcPr>
            <w:tcW w:w="1155" w:type="dxa"/>
            <w:vAlign w:val="center"/>
          </w:tcPr>
          <w:p w14:paraId="3251925F" w14:textId="77777777" w:rsidR="00373A19" w:rsidRPr="00C12691" w:rsidRDefault="00373A19" w:rsidP="00373A19">
            <w:pPr>
              <w:spacing w:line="360" w:lineRule="auto"/>
              <w:jc w:val="center"/>
              <w:rPr>
                <w:color w:val="000000" w:themeColor="text1"/>
                <w:sz w:val="24"/>
              </w:rPr>
            </w:pPr>
            <w:r w:rsidRPr="00C12691">
              <w:rPr>
                <w:rFonts w:hint="eastAsia"/>
                <w:color w:val="000000" w:themeColor="text1"/>
                <w:sz w:val="24"/>
              </w:rPr>
              <w:t>必需</w:t>
            </w:r>
          </w:p>
        </w:tc>
      </w:tr>
      <w:tr w:rsidR="00373A19" w:rsidRPr="00C12691" w14:paraId="78D6CCBB" w14:textId="77777777" w:rsidTr="00041BE7">
        <w:trPr>
          <w:cantSplit/>
          <w:trHeight w:val="361"/>
        </w:trPr>
        <w:tc>
          <w:tcPr>
            <w:tcW w:w="1365" w:type="dxa"/>
          </w:tcPr>
          <w:p w14:paraId="1EAF750A" w14:textId="77777777" w:rsidR="00373A19" w:rsidRPr="00C12691" w:rsidRDefault="00373A19" w:rsidP="00373A19">
            <w:pPr>
              <w:spacing w:line="360" w:lineRule="auto"/>
              <w:jc w:val="center"/>
              <w:rPr>
                <w:color w:val="000000" w:themeColor="text1"/>
                <w:kern w:val="2"/>
                <w:sz w:val="24"/>
                <w:szCs w:val="24"/>
              </w:rPr>
            </w:pPr>
            <w:r w:rsidRPr="00C12691">
              <w:rPr>
                <w:color w:val="000000" w:themeColor="text1"/>
                <w:kern w:val="2"/>
                <w:sz w:val="24"/>
                <w:szCs w:val="24"/>
              </w:rPr>
              <w:t>URS059</w:t>
            </w:r>
          </w:p>
        </w:tc>
        <w:tc>
          <w:tcPr>
            <w:tcW w:w="7455" w:type="dxa"/>
            <w:vAlign w:val="center"/>
          </w:tcPr>
          <w:p w14:paraId="4C29B84E" w14:textId="77777777" w:rsidR="00373A19" w:rsidRPr="00C12691" w:rsidRDefault="00373A19" w:rsidP="00373A19">
            <w:pPr>
              <w:widowControl/>
              <w:autoSpaceDE w:val="0"/>
              <w:autoSpaceDN w:val="0"/>
              <w:adjustRightInd w:val="0"/>
              <w:spacing w:line="360" w:lineRule="auto"/>
              <w:jc w:val="left"/>
              <w:rPr>
                <w:rFonts w:cs="Arial"/>
                <w:color w:val="000000" w:themeColor="text1"/>
                <w:sz w:val="24"/>
                <w:szCs w:val="24"/>
              </w:rPr>
            </w:pPr>
            <w:r w:rsidRPr="00C12691">
              <w:rPr>
                <w:rFonts w:cs="Arial" w:hint="eastAsia"/>
                <w:color w:val="000000" w:themeColor="text1"/>
                <w:sz w:val="24"/>
                <w:szCs w:val="24"/>
                <w:lang w:val="zh-CN"/>
              </w:rPr>
              <w:t>其他未尽事宜应符合中国相关法规。</w:t>
            </w:r>
          </w:p>
        </w:tc>
        <w:tc>
          <w:tcPr>
            <w:tcW w:w="1155" w:type="dxa"/>
          </w:tcPr>
          <w:p w14:paraId="77906099" w14:textId="77777777" w:rsidR="00373A19" w:rsidRPr="00C12691" w:rsidRDefault="00373A19" w:rsidP="00373A19">
            <w:pPr>
              <w:spacing w:line="360" w:lineRule="auto"/>
              <w:jc w:val="center"/>
              <w:rPr>
                <w:color w:val="000000" w:themeColor="text1"/>
                <w:sz w:val="24"/>
              </w:rPr>
            </w:pPr>
            <w:r w:rsidRPr="00C12691">
              <w:rPr>
                <w:rFonts w:hint="eastAsia"/>
                <w:color w:val="000000" w:themeColor="text1"/>
                <w:sz w:val="24"/>
              </w:rPr>
              <w:t>必需</w:t>
            </w:r>
          </w:p>
        </w:tc>
      </w:tr>
    </w:tbl>
    <w:p w14:paraId="63792B93" w14:textId="77777777" w:rsidR="00996102" w:rsidRPr="00C12691" w:rsidRDefault="00996102" w:rsidP="00373A19">
      <w:pPr>
        <w:pStyle w:val="1"/>
        <w:numPr>
          <w:ilvl w:val="0"/>
          <w:numId w:val="2"/>
        </w:numPr>
        <w:spacing w:before="0" w:after="0" w:line="360" w:lineRule="auto"/>
        <w:rPr>
          <w:rFonts w:cs="Arial"/>
          <w:color w:val="000000" w:themeColor="text1"/>
          <w:sz w:val="28"/>
          <w:szCs w:val="28"/>
        </w:rPr>
      </w:pPr>
      <w:bookmarkStart w:id="354" w:name="_Toc180651488"/>
      <w:bookmarkStart w:id="355" w:name="_Toc16062906"/>
      <w:r w:rsidRPr="00C12691">
        <w:rPr>
          <w:rFonts w:cs="Arial"/>
          <w:color w:val="000000" w:themeColor="text1"/>
          <w:sz w:val="28"/>
          <w:szCs w:val="28"/>
        </w:rPr>
        <w:t>服务要求</w:t>
      </w:r>
      <w:bookmarkEnd w:id="354"/>
    </w:p>
    <w:p w14:paraId="3A899A2B" w14:textId="77777777" w:rsidR="00996102" w:rsidRPr="00C12691" w:rsidRDefault="00996102" w:rsidP="00373A19">
      <w:pPr>
        <w:pStyle w:val="af1"/>
        <w:widowControl w:val="0"/>
        <w:numPr>
          <w:ilvl w:val="0"/>
          <w:numId w:val="12"/>
        </w:numPr>
        <w:spacing w:line="360" w:lineRule="auto"/>
        <w:ind w:firstLineChars="0"/>
        <w:jc w:val="both"/>
        <w:outlineLvl w:val="1"/>
        <w:rPr>
          <w:rFonts w:ascii="Arial" w:hAnsi="Arial" w:cs="Arial"/>
          <w:vanish/>
          <w:color w:val="000000" w:themeColor="text1"/>
          <w:sz w:val="24"/>
        </w:rPr>
      </w:pPr>
      <w:bookmarkStart w:id="356" w:name="_Toc49859771"/>
      <w:bookmarkStart w:id="357" w:name="_Toc49860481"/>
      <w:bookmarkStart w:id="358" w:name="_Toc49860879"/>
      <w:bookmarkStart w:id="359" w:name="_Toc49861011"/>
      <w:bookmarkStart w:id="360" w:name="_Toc49861273"/>
      <w:bookmarkStart w:id="361" w:name="_Toc49862745"/>
      <w:bookmarkStart w:id="362" w:name="_Toc92546015"/>
      <w:bookmarkStart w:id="363" w:name="_Toc92615487"/>
      <w:bookmarkStart w:id="364" w:name="_Toc92615547"/>
      <w:bookmarkStart w:id="365" w:name="_Toc92618710"/>
      <w:bookmarkStart w:id="366" w:name="_Toc92618754"/>
      <w:bookmarkStart w:id="367" w:name="_Toc180412320"/>
      <w:bookmarkStart w:id="368" w:name="_Toc180530729"/>
      <w:bookmarkStart w:id="369" w:name="_Toc180651489"/>
      <w:bookmarkStart w:id="370" w:name="_Toc49858836"/>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4BEC2F73" w14:textId="77777777" w:rsidR="00996102" w:rsidRPr="00C12691" w:rsidRDefault="00996102" w:rsidP="00373A19">
      <w:pPr>
        <w:pStyle w:val="af1"/>
        <w:widowControl w:val="0"/>
        <w:numPr>
          <w:ilvl w:val="0"/>
          <w:numId w:val="12"/>
        </w:numPr>
        <w:spacing w:line="360" w:lineRule="auto"/>
        <w:ind w:firstLineChars="0"/>
        <w:jc w:val="both"/>
        <w:outlineLvl w:val="1"/>
        <w:rPr>
          <w:rFonts w:ascii="Arial" w:hAnsi="Arial" w:cs="Arial"/>
          <w:vanish/>
          <w:color w:val="000000" w:themeColor="text1"/>
          <w:sz w:val="24"/>
        </w:rPr>
      </w:pPr>
      <w:bookmarkStart w:id="371" w:name="_Toc49859772"/>
      <w:bookmarkStart w:id="372" w:name="_Toc49860482"/>
      <w:bookmarkStart w:id="373" w:name="_Toc49860880"/>
      <w:bookmarkStart w:id="374" w:name="_Toc49861012"/>
      <w:bookmarkStart w:id="375" w:name="_Toc49861274"/>
      <w:bookmarkStart w:id="376" w:name="_Toc49862746"/>
      <w:bookmarkStart w:id="377" w:name="_Toc92546016"/>
      <w:bookmarkStart w:id="378" w:name="_Toc92615488"/>
      <w:bookmarkStart w:id="379" w:name="_Toc92615548"/>
      <w:bookmarkStart w:id="380" w:name="_Toc92618711"/>
      <w:bookmarkStart w:id="381" w:name="_Toc92618755"/>
      <w:bookmarkStart w:id="382" w:name="_Toc180412321"/>
      <w:bookmarkStart w:id="383" w:name="_Toc180530730"/>
      <w:bookmarkStart w:id="384" w:name="_Toc18065149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3EE521B9" w14:textId="77777777" w:rsidR="00996102" w:rsidRPr="00C12691" w:rsidRDefault="00996102" w:rsidP="00373A19">
      <w:pPr>
        <w:pStyle w:val="af1"/>
        <w:widowControl w:val="0"/>
        <w:numPr>
          <w:ilvl w:val="0"/>
          <w:numId w:val="12"/>
        </w:numPr>
        <w:spacing w:line="360" w:lineRule="auto"/>
        <w:ind w:firstLineChars="0"/>
        <w:jc w:val="both"/>
        <w:outlineLvl w:val="1"/>
        <w:rPr>
          <w:rFonts w:ascii="Arial" w:hAnsi="Arial" w:cs="Arial"/>
          <w:vanish/>
          <w:color w:val="000000" w:themeColor="text1"/>
          <w:sz w:val="24"/>
        </w:rPr>
      </w:pPr>
      <w:bookmarkStart w:id="385" w:name="_Toc49859773"/>
      <w:bookmarkStart w:id="386" w:name="_Toc49860483"/>
      <w:bookmarkStart w:id="387" w:name="_Toc49860881"/>
      <w:bookmarkStart w:id="388" w:name="_Toc49861013"/>
      <w:bookmarkStart w:id="389" w:name="_Toc49861275"/>
      <w:bookmarkStart w:id="390" w:name="_Toc49862747"/>
      <w:bookmarkStart w:id="391" w:name="_Toc92546017"/>
      <w:bookmarkStart w:id="392" w:name="_Toc92615489"/>
      <w:bookmarkStart w:id="393" w:name="_Toc92615549"/>
      <w:bookmarkStart w:id="394" w:name="_Toc92618712"/>
      <w:bookmarkStart w:id="395" w:name="_Toc92618756"/>
      <w:bookmarkStart w:id="396" w:name="_Toc180412322"/>
      <w:bookmarkStart w:id="397" w:name="_Toc180530731"/>
      <w:bookmarkStart w:id="398" w:name="_Toc180651491"/>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774B92F7" w14:textId="77777777" w:rsidR="00996102" w:rsidRPr="00C12691" w:rsidRDefault="00996102" w:rsidP="00373A19">
      <w:pPr>
        <w:pStyle w:val="af1"/>
        <w:widowControl w:val="0"/>
        <w:numPr>
          <w:ilvl w:val="0"/>
          <w:numId w:val="12"/>
        </w:numPr>
        <w:spacing w:line="360" w:lineRule="auto"/>
        <w:ind w:firstLineChars="0"/>
        <w:jc w:val="both"/>
        <w:outlineLvl w:val="1"/>
        <w:rPr>
          <w:rFonts w:ascii="Arial" w:hAnsi="Arial" w:cs="Arial"/>
          <w:vanish/>
          <w:color w:val="000000" w:themeColor="text1"/>
          <w:sz w:val="24"/>
        </w:rPr>
      </w:pPr>
      <w:bookmarkStart w:id="399" w:name="_Toc49859774"/>
      <w:bookmarkStart w:id="400" w:name="_Toc49860484"/>
      <w:bookmarkStart w:id="401" w:name="_Toc49860882"/>
      <w:bookmarkStart w:id="402" w:name="_Toc49861014"/>
      <w:bookmarkStart w:id="403" w:name="_Toc49861276"/>
      <w:bookmarkStart w:id="404" w:name="_Toc49862748"/>
      <w:bookmarkStart w:id="405" w:name="_Toc92546018"/>
      <w:bookmarkStart w:id="406" w:name="_Toc92615490"/>
      <w:bookmarkStart w:id="407" w:name="_Toc92615550"/>
      <w:bookmarkStart w:id="408" w:name="_Toc92618713"/>
      <w:bookmarkStart w:id="409" w:name="_Toc92618757"/>
      <w:bookmarkStart w:id="410" w:name="_Toc180412323"/>
      <w:bookmarkStart w:id="411" w:name="_Toc180530732"/>
      <w:bookmarkStart w:id="412" w:name="_Toc180651492"/>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295208FD" w14:textId="77777777" w:rsidR="00996102" w:rsidRPr="00C12691" w:rsidRDefault="00996102" w:rsidP="00373A19">
      <w:pPr>
        <w:pStyle w:val="af1"/>
        <w:widowControl w:val="0"/>
        <w:numPr>
          <w:ilvl w:val="0"/>
          <w:numId w:val="12"/>
        </w:numPr>
        <w:spacing w:line="360" w:lineRule="auto"/>
        <w:ind w:firstLineChars="0"/>
        <w:jc w:val="both"/>
        <w:outlineLvl w:val="1"/>
        <w:rPr>
          <w:rFonts w:ascii="Arial" w:hAnsi="Arial" w:cs="Arial"/>
          <w:vanish/>
          <w:color w:val="000000" w:themeColor="text1"/>
          <w:sz w:val="24"/>
        </w:rPr>
      </w:pPr>
      <w:bookmarkStart w:id="413" w:name="_Toc49859775"/>
      <w:bookmarkStart w:id="414" w:name="_Toc49860485"/>
      <w:bookmarkStart w:id="415" w:name="_Toc49860883"/>
      <w:bookmarkStart w:id="416" w:name="_Toc49861015"/>
      <w:bookmarkStart w:id="417" w:name="_Toc49861277"/>
      <w:bookmarkStart w:id="418" w:name="_Toc49862749"/>
      <w:bookmarkStart w:id="419" w:name="_Toc92546019"/>
      <w:bookmarkStart w:id="420" w:name="_Toc92615491"/>
      <w:bookmarkStart w:id="421" w:name="_Toc92615551"/>
      <w:bookmarkStart w:id="422" w:name="_Toc92618714"/>
      <w:bookmarkStart w:id="423" w:name="_Toc92618758"/>
      <w:bookmarkStart w:id="424" w:name="_Toc180412324"/>
      <w:bookmarkStart w:id="425" w:name="_Toc180530733"/>
      <w:bookmarkStart w:id="426" w:name="_Toc180651493"/>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4B2FA41B" w14:textId="77777777" w:rsidR="00996102" w:rsidRPr="00C12691" w:rsidRDefault="00996102" w:rsidP="00373A19">
      <w:pPr>
        <w:pStyle w:val="af1"/>
        <w:widowControl w:val="0"/>
        <w:numPr>
          <w:ilvl w:val="0"/>
          <w:numId w:val="12"/>
        </w:numPr>
        <w:spacing w:line="360" w:lineRule="auto"/>
        <w:ind w:firstLineChars="0"/>
        <w:jc w:val="both"/>
        <w:outlineLvl w:val="1"/>
        <w:rPr>
          <w:rFonts w:ascii="Arial" w:hAnsi="Arial" w:cs="Arial"/>
          <w:vanish/>
          <w:color w:val="000000" w:themeColor="text1"/>
          <w:sz w:val="24"/>
        </w:rPr>
      </w:pPr>
      <w:bookmarkStart w:id="427" w:name="_Toc49859776"/>
      <w:bookmarkStart w:id="428" w:name="_Toc49860486"/>
      <w:bookmarkStart w:id="429" w:name="_Toc49860884"/>
      <w:bookmarkStart w:id="430" w:name="_Toc49861016"/>
      <w:bookmarkStart w:id="431" w:name="_Toc49861278"/>
      <w:bookmarkStart w:id="432" w:name="_Toc49862750"/>
      <w:bookmarkStart w:id="433" w:name="_Toc92546020"/>
      <w:bookmarkStart w:id="434" w:name="_Toc92615492"/>
      <w:bookmarkStart w:id="435" w:name="_Toc92615552"/>
      <w:bookmarkStart w:id="436" w:name="_Toc92618715"/>
      <w:bookmarkStart w:id="437" w:name="_Toc92618759"/>
      <w:bookmarkStart w:id="438" w:name="_Toc180412325"/>
      <w:bookmarkStart w:id="439" w:name="_Toc180530734"/>
      <w:bookmarkStart w:id="440" w:name="_Toc180651494"/>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7DB7839C" w14:textId="77777777" w:rsidR="00F04201" w:rsidRPr="00C12691" w:rsidRDefault="00F04201" w:rsidP="00373A19">
      <w:pPr>
        <w:pStyle w:val="af1"/>
        <w:widowControl w:val="0"/>
        <w:numPr>
          <w:ilvl w:val="0"/>
          <w:numId w:val="13"/>
        </w:numPr>
        <w:spacing w:line="360" w:lineRule="auto"/>
        <w:ind w:firstLineChars="0"/>
        <w:jc w:val="both"/>
        <w:outlineLvl w:val="1"/>
        <w:rPr>
          <w:rFonts w:ascii="Arial" w:hAnsi="Arial" w:cs="Arial"/>
          <w:vanish/>
          <w:color w:val="000000" w:themeColor="text1"/>
          <w:sz w:val="24"/>
        </w:rPr>
      </w:pPr>
      <w:bookmarkStart w:id="441" w:name="_Toc49852852"/>
      <w:bookmarkStart w:id="442" w:name="_Toc49852980"/>
      <w:bookmarkStart w:id="443" w:name="_Toc49853049"/>
      <w:bookmarkStart w:id="444" w:name="_Toc49853192"/>
      <w:bookmarkStart w:id="445" w:name="_Toc49853413"/>
      <w:bookmarkStart w:id="446" w:name="_Toc49853446"/>
      <w:bookmarkStart w:id="447" w:name="_Toc49853479"/>
      <w:bookmarkStart w:id="448" w:name="_Toc49853563"/>
      <w:bookmarkStart w:id="449" w:name="_Toc49853732"/>
      <w:bookmarkStart w:id="450" w:name="_Toc49853795"/>
      <w:bookmarkStart w:id="451" w:name="_Toc49853914"/>
      <w:bookmarkStart w:id="452" w:name="_Toc49856652"/>
      <w:bookmarkStart w:id="453" w:name="_Toc49856811"/>
      <w:bookmarkStart w:id="454" w:name="_Toc49856873"/>
      <w:bookmarkStart w:id="455" w:name="_Toc49856914"/>
      <w:bookmarkStart w:id="456" w:name="_Toc49857009"/>
      <w:bookmarkStart w:id="457" w:name="_Toc49857043"/>
      <w:bookmarkStart w:id="458" w:name="_Toc49857078"/>
      <w:bookmarkStart w:id="459" w:name="_Toc49857112"/>
      <w:bookmarkStart w:id="460" w:name="_Toc49857146"/>
      <w:bookmarkStart w:id="461" w:name="_Toc49857181"/>
      <w:bookmarkStart w:id="462" w:name="_Toc49857216"/>
      <w:bookmarkStart w:id="463" w:name="_Toc49857252"/>
      <w:bookmarkStart w:id="464" w:name="_Toc49857288"/>
      <w:bookmarkStart w:id="465" w:name="_Toc49857365"/>
      <w:bookmarkStart w:id="466" w:name="_Toc49857473"/>
      <w:bookmarkStart w:id="467" w:name="_Toc49857543"/>
      <w:bookmarkStart w:id="468" w:name="_Toc49857642"/>
      <w:bookmarkStart w:id="469" w:name="_Toc49857678"/>
      <w:bookmarkStart w:id="470" w:name="_Toc49858024"/>
      <w:bookmarkStart w:id="471" w:name="_Toc49858311"/>
      <w:bookmarkStart w:id="472" w:name="_Toc49858515"/>
      <w:bookmarkStart w:id="473" w:name="_Toc49858837"/>
      <w:bookmarkStart w:id="474" w:name="_Toc49859778"/>
      <w:bookmarkStart w:id="475" w:name="_Toc49860488"/>
      <w:bookmarkStart w:id="476" w:name="_Toc49860886"/>
      <w:bookmarkStart w:id="477" w:name="_Toc49861018"/>
      <w:bookmarkStart w:id="478" w:name="_Toc49861280"/>
      <w:bookmarkStart w:id="479" w:name="_Toc49862752"/>
      <w:bookmarkStart w:id="480" w:name="_Toc92546021"/>
      <w:bookmarkStart w:id="481" w:name="_Toc92615493"/>
      <w:bookmarkStart w:id="482" w:name="_Toc92615553"/>
      <w:bookmarkStart w:id="483" w:name="_Toc92618716"/>
      <w:bookmarkStart w:id="484" w:name="_Toc92618760"/>
      <w:bookmarkStart w:id="485" w:name="_Toc180412326"/>
      <w:bookmarkStart w:id="486" w:name="_Toc180530735"/>
      <w:bookmarkStart w:id="487" w:name="_Toc180651495"/>
      <w:bookmarkStart w:id="488" w:name="_Toc49853056"/>
      <w:bookmarkStart w:id="489" w:name="_Toc49853420"/>
      <w:bookmarkStart w:id="490" w:name="_Toc49853570"/>
      <w:bookmarkStart w:id="491" w:name="_Toc49853739"/>
      <w:bookmarkStart w:id="492" w:name="_Toc49853802"/>
      <w:bookmarkStart w:id="493" w:name="_Toc49853921"/>
      <w:bookmarkStart w:id="494" w:name="_Toc49857649"/>
      <w:bookmarkStart w:id="495" w:name="_Toc49857685"/>
      <w:bookmarkStart w:id="496" w:name="_Toc49858844"/>
      <w:bookmarkEnd w:id="37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0440F5C8" w14:textId="77777777" w:rsidR="00F04201" w:rsidRPr="00C12691" w:rsidRDefault="00F04201" w:rsidP="00373A19">
      <w:pPr>
        <w:pStyle w:val="af1"/>
        <w:widowControl w:val="0"/>
        <w:numPr>
          <w:ilvl w:val="0"/>
          <w:numId w:val="13"/>
        </w:numPr>
        <w:spacing w:line="360" w:lineRule="auto"/>
        <w:ind w:firstLineChars="0"/>
        <w:jc w:val="both"/>
        <w:outlineLvl w:val="1"/>
        <w:rPr>
          <w:rFonts w:ascii="Arial" w:hAnsi="Arial" w:cs="Arial"/>
          <w:vanish/>
          <w:color w:val="000000" w:themeColor="text1"/>
          <w:sz w:val="24"/>
        </w:rPr>
      </w:pPr>
      <w:bookmarkStart w:id="497" w:name="_Toc92546022"/>
      <w:bookmarkStart w:id="498" w:name="_Toc92615494"/>
      <w:bookmarkStart w:id="499" w:name="_Toc92615554"/>
      <w:bookmarkStart w:id="500" w:name="_Toc92618717"/>
      <w:bookmarkStart w:id="501" w:name="_Toc92618761"/>
      <w:bookmarkStart w:id="502" w:name="_Toc180412327"/>
      <w:bookmarkStart w:id="503" w:name="_Toc180530736"/>
      <w:bookmarkStart w:id="504" w:name="_Toc180651496"/>
      <w:bookmarkEnd w:id="497"/>
      <w:bookmarkEnd w:id="498"/>
      <w:bookmarkEnd w:id="499"/>
      <w:bookmarkEnd w:id="500"/>
      <w:bookmarkEnd w:id="501"/>
      <w:bookmarkEnd w:id="502"/>
      <w:bookmarkEnd w:id="503"/>
      <w:bookmarkEnd w:id="504"/>
    </w:p>
    <w:p w14:paraId="4B21A1BE" w14:textId="77777777" w:rsidR="00F04201" w:rsidRPr="00C12691" w:rsidRDefault="00F04201" w:rsidP="00373A19">
      <w:pPr>
        <w:pStyle w:val="af1"/>
        <w:widowControl w:val="0"/>
        <w:numPr>
          <w:ilvl w:val="0"/>
          <w:numId w:val="13"/>
        </w:numPr>
        <w:spacing w:line="360" w:lineRule="auto"/>
        <w:ind w:firstLineChars="0"/>
        <w:jc w:val="both"/>
        <w:outlineLvl w:val="1"/>
        <w:rPr>
          <w:rFonts w:ascii="Arial" w:hAnsi="Arial" w:cs="Arial"/>
          <w:vanish/>
          <w:color w:val="000000" w:themeColor="text1"/>
          <w:sz w:val="24"/>
        </w:rPr>
      </w:pPr>
      <w:bookmarkStart w:id="505" w:name="_Toc92546023"/>
      <w:bookmarkStart w:id="506" w:name="_Toc92615495"/>
      <w:bookmarkStart w:id="507" w:name="_Toc92615555"/>
      <w:bookmarkStart w:id="508" w:name="_Toc92618718"/>
      <w:bookmarkStart w:id="509" w:name="_Toc92618762"/>
      <w:bookmarkStart w:id="510" w:name="_Toc180412328"/>
      <w:bookmarkStart w:id="511" w:name="_Toc180530737"/>
      <w:bookmarkStart w:id="512" w:name="_Toc180651497"/>
      <w:bookmarkEnd w:id="505"/>
      <w:bookmarkEnd w:id="506"/>
      <w:bookmarkEnd w:id="507"/>
      <w:bookmarkEnd w:id="508"/>
      <w:bookmarkEnd w:id="509"/>
      <w:bookmarkEnd w:id="510"/>
      <w:bookmarkEnd w:id="511"/>
      <w:bookmarkEnd w:id="512"/>
    </w:p>
    <w:p w14:paraId="6446D6AE" w14:textId="77777777" w:rsidR="00F04201" w:rsidRPr="00C12691" w:rsidRDefault="00F04201" w:rsidP="00373A19">
      <w:pPr>
        <w:pStyle w:val="af1"/>
        <w:widowControl w:val="0"/>
        <w:numPr>
          <w:ilvl w:val="0"/>
          <w:numId w:val="13"/>
        </w:numPr>
        <w:spacing w:line="360" w:lineRule="auto"/>
        <w:ind w:firstLineChars="0"/>
        <w:jc w:val="both"/>
        <w:outlineLvl w:val="1"/>
        <w:rPr>
          <w:rFonts w:ascii="Arial" w:hAnsi="Arial" w:cs="Arial"/>
          <w:vanish/>
          <w:color w:val="000000" w:themeColor="text1"/>
          <w:sz w:val="24"/>
        </w:rPr>
      </w:pPr>
      <w:bookmarkStart w:id="513" w:name="_Toc92546024"/>
      <w:bookmarkStart w:id="514" w:name="_Toc92615496"/>
      <w:bookmarkStart w:id="515" w:name="_Toc92615556"/>
      <w:bookmarkStart w:id="516" w:name="_Toc92618719"/>
      <w:bookmarkStart w:id="517" w:name="_Toc92618763"/>
      <w:bookmarkStart w:id="518" w:name="_Toc180412329"/>
      <w:bookmarkStart w:id="519" w:name="_Toc180530738"/>
      <w:bookmarkStart w:id="520" w:name="_Toc180651498"/>
      <w:bookmarkEnd w:id="513"/>
      <w:bookmarkEnd w:id="514"/>
      <w:bookmarkEnd w:id="515"/>
      <w:bookmarkEnd w:id="516"/>
      <w:bookmarkEnd w:id="517"/>
      <w:bookmarkEnd w:id="518"/>
      <w:bookmarkEnd w:id="519"/>
      <w:bookmarkEnd w:id="520"/>
    </w:p>
    <w:p w14:paraId="0CA6B731" w14:textId="77777777" w:rsidR="00F04201" w:rsidRPr="00C12691" w:rsidRDefault="00F04201" w:rsidP="00373A19">
      <w:pPr>
        <w:pStyle w:val="af1"/>
        <w:widowControl w:val="0"/>
        <w:numPr>
          <w:ilvl w:val="0"/>
          <w:numId w:val="13"/>
        </w:numPr>
        <w:spacing w:line="360" w:lineRule="auto"/>
        <w:ind w:firstLineChars="0"/>
        <w:jc w:val="both"/>
        <w:outlineLvl w:val="1"/>
        <w:rPr>
          <w:rFonts w:ascii="Arial" w:hAnsi="Arial" w:cs="Arial"/>
          <w:vanish/>
          <w:color w:val="000000" w:themeColor="text1"/>
          <w:sz w:val="24"/>
        </w:rPr>
      </w:pPr>
      <w:bookmarkStart w:id="521" w:name="_Toc92546025"/>
      <w:bookmarkStart w:id="522" w:name="_Toc92615497"/>
      <w:bookmarkStart w:id="523" w:name="_Toc92615557"/>
      <w:bookmarkStart w:id="524" w:name="_Toc92618720"/>
      <w:bookmarkStart w:id="525" w:name="_Toc92618764"/>
      <w:bookmarkStart w:id="526" w:name="_Toc180412330"/>
      <w:bookmarkStart w:id="527" w:name="_Toc180530739"/>
      <w:bookmarkStart w:id="528" w:name="_Toc180651499"/>
      <w:bookmarkEnd w:id="521"/>
      <w:bookmarkEnd w:id="522"/>
      <w:bookmarkEnd w:id="523"/>
      <w:bookmarkEnd w:id="524"/>
      <w:bookmarkEnd w:id="525"/>
      <w:bookmarkEnd w:id="526"/>
      <w:bookmarkEnd w:id="527"/>
      <w:bookmarkEnd w:id="528"/>
    </w:p>
    <w:p w14:paraId="72CE8E71" w14:textId="77777777" w:rsidR="00F04201" w:rsidRPr="00C12691" w:rsidRDefault="00F04201" w:rsidP="00373A19">
      <w:pPr>
        <w:pStyle w:val="af1"/>
        <w:widowControl w:val="0"/>
        <w:numPr>
          <w:ilvl w:val="0"/>
          <w:numId w:val="13"/>
        </w:numPr>
        <w:spacing w:line="360" w:lineRule="auto"/>
        <w:ind w:firstLineChars="0"/>
        <w:jc w:val="both"/>
        <w:outlineLvl w:val="1"/>
        <w:rPr>
          <w:rFonts w:ascii="Arial" w:hAnsi="Arial" w:cs="Arial"/>
          <w:vanish/>
          <w:color w:val="000000" w:themeColor="text1"/>
          <w:sz w:val="24"/>
        </w:rPr>
      </w:pPr>
      <w:bookmarkStart w:id="529" w:name="_Toc92546026"/>
      <w:bookmarkStart w:id="530" w:name="_Toc92615498"/>
      <w:bookmarkStart w:id="531" w:name="_Toc92615558"/>
      <w:bookmarkStart w:id="532" w:name="_Toc92618721"/>
      <w:bookmarkStart w:id="533" w:name="_Toc92618765"/>
      <w:bookmarkStart w:id="534" w:name="_Toc180412331"/>
      <w:bookmarkStart w:id="535" w:name="_Toc180530740"/>
      <w:bookmarkStart w:id="536" w:name="_Toc180651500"/>
      <w:bookmarkEnd w:id="529"/>
      <w:bookmarkEnd w:id="530"/>
      <w:bookmarkEnd w:id="531"/>
      <w:bookmarkEnd w:id="532"/>
      <w:bookmarkEnd w:id="533"/>
      <w:bookmarkEnd w:id="534"/>
      <w:bookmarkEnd w:id="535"/>
      <w:bookmarkEnd w:id="536"/>
    </w:p>
    <w:p w14:paraId="793B755D" w14:textId="77777777" w:rsidR="00996102" w:rsidRPr="00C12691" w:rsidRDefault="00996102" w:rsidP="00373A19">
      <w:pPr>
        <w:pStyle w:val="af1"/>
        <w:widowControl w:val="0"/>
        <w:numPr>
          <w:ilvl w:val="1"/>
          <w:numId w:val="13"/>
        </w:numPr>
        <w:spacing w:line="360" w:lineRule="auto"/>
        <w:ind w:firstLineChars="0"/>
        <w:jc w:val="both"/>
        <w:outlineLvl w:val="1"/>
        <w:rPr>
          <w:rFonts w:ascii="Arial" w:hAnsi="Arial" w:cs="Arial"/>
          <w:color w:val="000000" w:themeColor="text1"/>
          <w:sz w:val="24"/>
        </w:rPr>
      </w:pPr>
      <w:bookmarkStart w:id="537" w:name="_Toc180651501"/>
      <w:r w:rsidRPr="00C12691">
        <w:rPr>
          <w:rFonts w:ascii="Arial" w:hAnsi="Arial" w:cs="Arial"/>
          <w:color w:val="000000" w:themeColor="text1"/>
          <w:sz w:val="24"/>
        </w:rPr>
        <w:t>文件资料要求</w:t>
      </w:r>
      <w:bookmarkEnd w:id="488"/>
      <w:bookmarkEnd w:id="489"/>
      <w:bookmarkEnd w:id="490"/>
      <w:bookmarkEnd w:id="491"/>
      <w:bookmarkEnd w:id="492"/>
      <w:bookmarkEnd w:id="493"/>
      <w:bookmarkEnd w:id="494"/>
      <w:bookmarkEnd w:id="495"/>
      <w:bookmarkEnd w:id="496"/>
      <w:bookmarkEnd w:id="537"/>
    </w:p>
    <w:tbl>
      <w:tblPr>
        <w:tblW w:w="9975" w:type="dxa"/>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365"/>
        <w:gridCol w:w="7455"/>
        <w:gridCol w:w="1155"/>
      </w:tblGrid>
      <w:tr w:rsidR="00996102" w:rsidRPr="00C12691" w14:paraId="618C7F80" w14:textId="77777777" w:rsidTr="003A4D84">
        <w:trPr>
          <w:tblHeader/>
        </w:trPr>
        <w:tc>
          <w:tcPr>
            <w:tcW w:w="1365" w:type="dxa"/>
            <w:shd w:val="clear" w:color="auto" w:fill="C0C0C0"/>
            <w:vAlign w:val="center"/>
          </w:tcPr>
          <w:p w14:paraId="79127BC6" w14:textId="77777777" w:rsidR="00996102" w:rsidRPr="00C12691" w:rsidRDefault="00996102"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需求编号</w:t>
            </w:r>
          </w:p>
        </w:tc>
        <w:tc>
          <w:tcPr>
            <w:tcW w:w="7455" w:type="dxa"/>
            <w:shd w:val="clear" w:color="auto" w:fill="C0C0C0"/>
            <w:vAlign w:val="center"/>
          </w:tcPr>
          <w:p w14:paraId="55235908" w14:textId="77777777" w:rsidR="00996102" w:rsidRPr="00C12691" w:rsidRDefault="00996102"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需求</w:t>
            </w:r>
          </w:p>
        </w:tc>
        <w:tc>
          <w:tcPr>
            <w:tcW w:w="1155" w:type="dxa"/>
            <w:shd w:val="clear" w:color="auto" w:fill="C0C0C0"/>
            <w:vAlign w:val="center"/>
          </w:tcPr>
          <w:p w14:paraId="481B7CB8" w14:textId="77777777" w:rsidR="00996102" w:rsidRPr="00C12691" w:rsidRDefault="00996102" w:rsidP="00373A19">
            <w:pPr>
              <w:pStyle w:val="HeadingLeft"/>
              <w:tabs>
                <w:tab w:val="clear" w:pos="4820"/>
                <w:tab w:val="clear" w:pos="9639"/>
                <w:tab w:val="center" w:pos="2268"/>
                <w:tab w:val="right" w:pos="5387"/>
              </w:tabs>
              <w:snapToGrid w:val="0"/>
              <w:spacing w:before="0" w:after="0" w:line="360" w:lineRule="auto"/>
              <w:ind w:left="-108" w:right="-98"/>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必需</w:t>
            </w:r>
            <w:r w:rsidRPr="00C12691">
              <w:rPr>
                <w:rFonts w:cs="Arial"/>
                <w:b w:val="0"/>
                <w:caps w:val="0"/>
                <w:color w:val="000000" w:themeColor="text1"/>
                <w:kern w:val="2"/>
                <w:szCs w:val="24"/>
                <w:lang w:val="en-US" w:eastAsia="zh-CN"/>
              </w:rPr>
              <w:t>/</w:t>
            </w:r>
            <w:r w:rsidRPr="00C12691">
              <w:rPr>
                <w:rFonts w:cs="Arial"/>
                <w:b w:val="0"/>
                <w:caps w:val="0"/>
                <w:color w:val="000000" w:themeColor="text1"/>
                <w:kern w:val="2"/>
                <w:szCs w:val="24"/>
                <w:lang w:val="en-US" w:eastAsia="zh-CN"/>
              </w:rPr>
              <w:t>期望</w:t>
            </w:r>
          </w:p>
        </w:tc>
      </w:tr>
      <w:tr w:rsidR="00F04201" w:rsidRPr="00C12691" w14:paraId="791DCD25" w14:textId="77777777" w:rsidTr="00232757">
        <w:trPr>
          <w:cantSplit/>
          <w:trHeight w:val="361"/>
        </w:trPr>
        <w:tc>
          <w:tcPr>
            <w:tcW w:w="1365" w:type="dxa"/>
            <w:vMerge w:val="restart"/>
            <w:vAlign w:val="center"/>
          </w:tcPr>
          <w:p w14:paraId="6604377A"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w:t>
            </w:r>
            <w:r w:rsidR="00373A19" w:rsidRPr="00C12691">
              <w:rPr>
                <w:rFonts w:cs="Arial"/>
                <w:b w:val="0"/>
                <w:caps w:val="0"/>
                <w:color w:val="000000" w:themeColor="text1"/>
                <w:kern w:val="2"/>
                <w:szCs w:val="24"/>
                <w:lang w:val="en-US" w:eastAsia="zh-CN"/>
              </w:rPr>
              <w:t>60</w:t>
            </w:r>
          </w:p>
        </w:tc>
        <w:tc>
          <w:tcPr>
            <w:tcW w:w="7455" w:type="dxa"/>
            <w:vAlign w:val="center"/>
          </w:tcPr>
          <w:p w14:paraId="4AD12554" w14:textId="77777777" w:rsidR="00F04201" w:rsidRPr="00C12691" w:rsidRDefault="00F04201" w:rsidP="00373A19">
            <w:pPr>
              <w:pStyle w:val="HeadingLeft"/>
              <w:tabs>
                <w:tab w:val="clear" w:pos="4820"/>
                <w:tab w:val="clear" w:pos="9639"/>
                <w:tab w:val="center" w:pos="2268"/>
                <w:tab w:val="right" w:pos="5387"/>
              </w:tabs>
              <w:spacing w:before="0" w:after="0" w:line="360" w:lineRule="auto"/>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项目计划</w:t>
            </w:r>
          </w:p>
        </w:tc>
        <w:tc>
          <w:tcPr>
            <w:tcW w:w="1155" w:type="dxa"/>
            <w:vAlign w:val="center"/>
          </w:tcPr>
          <w:p w14:paraId="5491D178"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0A596BFB" w14:textId="77777777" w:rsidTr="00232757">
        <w:trPr>
          <w:cantSplit/>
          <w:trHeight w:val="361"/>
        </w:trPr>
        <w:tc>
          <w:tcPr>
            <w:tcW w:w="1365" w:type="dxa"/>
            <w:vMerge/>
            <w:vAlign w:val="center"/>
          </w:tcPr>
          <w:p w14:paraId="0753FB82"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3BE44F77"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质量计划</w:t>
            </w:r>
          </w:p>
        </w:tc>
        <w:tc>
          <w:tcPr>
            <w:tcW w:w="1155" w:type="dxa"/>
            <w:vAlign w:val="center"/>
          </w:tcPr>
          <w:p w14:paraId="40C96CA2"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565FD17A" w14:textId="77777777" w:rsidTr="00232757">
        <w:trPr>
          <w:cantSplit/>
          <w:trHeight w:val="361"/>
        </w:trPr>
        <w:tc>
          <w:tcPr>
            <w:tcW w:w="1365" w:type="dxa"/>
            <w:vMerge/>
            <w:vAlign w:val="center"/>
          </w:tcPr>
          <w:p w14:paraId="23902998"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6C98628A"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功能说明（</w:t>
            </w:r>
            <w:r w:rsidRPr="00C12691">
              <w:rPr>
                <w:rFonts w:cs="Arial"/>
                <w:color w:val="000000" w:themeColor="text1"/>
                <w:sz w:val="24"/>
              </w:rPr>
              <w:t>FS</w:t>
            </w:r>
            <w:r w:rsidRPr="00C12691">
              <w:rPr>
                <w:rFonts w:cs="Arial"/>
                <w:color w:val="000000" w:themeColor="text1"/>
                <w:sz w:val="24"/>
              </w:rPr>
              <w:t>）</w:t>
            </w:r>
          </w:p>
        </w:tc>
        <w:tc>
          <w:tcPr>
            <w:tcW w:w="1155" w:type="dxa"/>
            <w:vAlign w:val="center"/>
          </w:tcPr>
          <w:p w14:paraId="2D093C6C"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6903867F" w14:textId="77777777" w:rsidTr="00232757">
        <w:trPr>
          <w:cantSplit/>
          <w:trHeight w:val="361"/>
        </w:trPr>
        <w:tc>
          <w:tcPr>
            <w:tcW w:w="1365" w:type="dxa"/>
            <w:vMerge/>
            <w:vAlign w:val="center"/>
          </w:tcPr>
          <w:p w14:paraId="34F411C8"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125B050B"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设计说明（</w:t>
            </w:r>
            <w:r w:rsidRPr="00C12691">
              <w:rPr>
                <w:rFonts w:cs="Arial"/>
                <w:color w:val="000000" w:themeColor="text1"/>
                <w:sz w:val="24"/>
              </w:rPr>
              <w:t>DS</w:t>
            </w:r>
            <w:r w:rsidRPr="00C12691">
              <w:rPr>
                <w:rFonts w:cs="Arial"/>
                <w:color w:val="000000" w:themeColor="text1"/>
                <w:sz w:val="24"/>
              </w:rPr>
              <w:t>）</w:t>
            </w:r>
          </w:p>
        </w:tc>
        <w:tc>
          <w:tcPr>
            <w:tcW w:w="1155" w:type="dxa"/>
            <w:vAlign w:val="center"/>
          </w:tcPr>
          <w:p w14:paraId="48DD333D"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6B47B713" w14:textId="77777777" w:rsidTr="00232757">
        <w:trPr>
          <w:cantSplit/>
          <w:trHeight w:val="361"/>
        </w:trPr>
        <w:tc>
          <w:tcPr>
            <w:tcW w:w="1365" w:type="dxa"/>
            <w:vMerge/>
            <w:vAlign w:val="center"/>
          </w:tcPr>
          <w:p w14:paraId="474BA016"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3B493FB0"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设计确认方案</w:t>
            </w:r>
          </w:p>
        </w:tc>
        <w:tc>
          <w:tcPr>
            <w:tcW w:w="1155" w:type="dxa"/>
            <w:vAlign w:val="center"/>
          </w:tcPr>
          <w:p w14:paraId="041D18A9"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7248314F" w14:textId="77777777" w:rsidTr="00232757">
        <w:trPr>
          <w:cantSplit/>
          <w:trHeight w:val="361"/>
        </w:trPr>
        <w:tc>
          <w:tcPr>
            <w:tcW w:w="1365" w:type="dxa"/>
            <w:vMerge/>
            <w:vAlign w:val="center"/>
          </w:tcPr>
          <w:p w14:paraId="39475022"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7FDA087B"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控制功能测试</w:t>
            </w:r>
          </w:p>
        </w:tc>
        <w:tc>
          <w:tcPr>
            <w:tcW w:w="1155" w:type="dxa"/>
            <w:vAlign w:val="center"/>
          </w:tcPr>
          <w:p w14:paraId="6A84589B"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45F79E86" w14:textId="77777777" w:rsidTr="00232757">
        <w:trPr>
          <w:cantSplit/>
          <w:trHeight w:val="361"/>
        </w:trPr>
        <w:tc>
          <w:tcPr>
            <w:tcW w:w="1365" w:type="dxa"/>
            <w:vMerge/>
            <w:vAlign w:val="center"/>
          </w:tcPr>
          <w:p w14:paraId="56989F54"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38254EA1"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硬件安装测试</w:t>
            </w:r>
          </w:p>
        </w:tc>
        <w:tc>
          <w:tcPr>
            <w:tcW w:w="1155" w:type="dxa"/>
            <w:vAlign w:val="center"/>
          </w:tcPr>
          <w:p w14:paraId="0A464CA9"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14F73482" w14:textId="77777777" w:rsidTr="00232757">
        <w:trPr>
          <w:cantSplit/>
          <w:trHeight w:val="361"/>
        </w:trPr>
        <w:tc>
          <w:tcPr>
            <w:tcW w:w="1365" w:type="dxa"/>
            <w:vMerge/>
            <w:vAlign w:val="center"/>
          </w:tcPr>
          <w:p w14:paraId="47895E2F"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7BEF134D"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运行操作测试</w:t>
            </w:r>
          </w:p>
        </w:tc>
        <w:tc>
          <w:tcPr>
            <w:tcW w:w="1155" w:type="dxa"/>
            <w:vAlign w:val="center"/>
          </w:tcPr>
          <w:p w14:paraId="1DC47633"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08F0F924" w14:textId="77777777" w:rsidTr="00232757">
        <w:trPr>
          <w:cantSplit/>
          <w:trHeight w:val="361"/>
        </w:trPr>
        <w:tc>
          <w:tcPr>
            <w:tcW w:w="1365" w:type="dxa"/>
            <w:vMerge/>
            <w:vAlign w:val="center"/>
          </w:tcPr>
          <w:p w14:paraId="6AA6189F"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010B6ADA"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软件模块测试</w:t>
            </w:r>
          </w:p>
        </w:tc>
        <w:tc>
          <w:tcPr>
            <w:tcW w:w="1155" w:type="dxa"/>
            <w:vAlign w:val="center"/>
          </w:tcPr>
          <w:p w14:paraId="2E0ECD91"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6B6DB62E" w14:textId="77777777" w:rsidTr="00232757">
        <w:trPr>
          <w:cantSplit/>
          <w:trHeight w:val="361"/>
        </w:trPr>
        <w:tc>
          <w:tcPr>
            <w:tcW w:w="1365" w:type="dxa"/>
            <w:vMerge/>
            <w:vAlign w:val="center"/>
          </w:tcPr>
          <w:p w14:paraId="1F92814E"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52775767"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软件综合性测试</w:t>
            </w:r>
          </w:p>
        </w:tc>
        <w:tc>
          <w:tcPr>
            <w:tcW w:w="1155" w:type="dxa"/>
            <w:vAlign w:val="center"/>
          </w:tcPr>
          <w:p w14:paraId="4760E63E"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6A1A8934" w14:textId="77777777" w:rsidTr="00232757">
        <w:trPr>
          <w:cantSplit/>
          <w:trHeight w:val="361"/>
        </w:trPr>
        <w:tc>
          <w:tcPr>
            <w:tcW w:w="1365" w:type="dxa"/>
            <w:vMerge/>
            <w:vAlign w:val="center"/>
          </w:tcPr>
          <w:p w14:paraId="6AF304DC"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080E5965"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风险评估文件</w:t>
            </w:r>
          </w:p>
        </w:tc>
        <w:tc>
          <w:tcPr>
            <w:tcW w:w="1155" w:type="dxa"/>
            <w:vAlign w:val="center"/>
          </w:tcPr>
          <w:p w14:paraId="298839B4"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6FD833A9" w14:textId="77777777" w:rsidTr="00232757">
        <w:trPr>
          <w:cantSplit/>
          <w:trHeight w:val="361"/>
        </w:trPr>
        <w:tc>
          <w:tcPr>
            <w:tcW w:w="1365" w:type="dxa"/>
            <w:vMerge/>
            <w:vAlign w:val="center"/>
          </w:tcPr>
          <w:p w14:paraId="170E6F6D"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1FD572C7"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FAT</w:t>
            </w:r>
            <w:r w:rsidRPr="00C12691">
              <w:rPr>
                <w:rFonts w:cs="Arial"/>
                <w:color w:val="000000" w:themeColor="text1"/>
                <w:sz w:val="24"/>
              </w:rPr>
              <w:t>（工厂验收测试）、</w:t>
            </w:r>
            <w:r w:rsidRPr="00C12691">
              <w:rPr>
                <w:rFonts w:cs="Arial"/>
                <w:color w:val="000000" w:themeColor="text1"/>
                <w:sz w:val="24"/>
              </w:rPr>
              <w:t>SAT</w:t>
            </w:r>
            <w:r w:rsidRPr="00C12691">
              <w:rPr>
                <w:rFonts w:cs="Arial"/>
                <w:color w:val="000000" w:themeColor="text1"/>
                <w:sz w:val="24"/>
              </w:rPr>
              <w:t>（现场验收测试）</w:t>
            </w:r>
          </w:p>
        </w:tc>
        <w:tc>
          <w:tcPr>
            <w:tcW w:w="1155" w:type="dxa"/>
            <w:vAlign w:val="center"/>
          </w:tcPr>
          <w:p w14:paraId="5AA10F63"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382D4ECB" w14:textId="77777777" w:rsidTr="00232757">
        <w:trPr>
          <w:cantSplit/>
          <w:trHeight w:val="361"/>
        </w:trPr>
        <w:tc>
          <w:tcPr>
            <w:tcW w:w="1365" w:type="dxa"/>
            <w:vMerge/>
            <w:vAlign w:val="center"/>
          </w:tcPr>
          <w:p w14:paraId="5442CD69"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21CF0818"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kern w:val="2"/>
                <w:sz w:val="24"/>
                <w:szCs w:val="24"/>
              </w:rPr>
              <w:t>提供</w:t>
            </w:r>
            <w:r w:rsidRPr="00C12691">
              <w:rPr>
                <w:rFonts w:cs="Arial"/>
                <w:color w:val="000000" w:themeColor="text1"/>
                <w:kern w:val="2"/>
                <w:sz w:val="24"/>
                <w:szCs w:val="24"/>
              </w:rPr>
              <w:t>DQ</w:t>
            </w:r>
            <w:r w:rsidRPr="00C12691">
              <w:rPr>
                <w:rFonts w:cs="Arial"/>
                <w:color w:val="000000" w:themeColor="text1"/>
                <w:kern w:val="2"/>
                <w:sz w:val="24"/>
                <w:szCs w:val="24"/>
              </w:rPr>
              <w:t>、</w:t>
            </w:r>
            <w:r w:rsidRPr="00C12691">
              <w:rPr>
                <w:rFonts w:cs="Arial"/>
                <w:color w:val="000000" w:themeColor="text1"/>
                <w:kern w:val="2"/>
                <w:sz w:val="24"/>
                <w:szCs w:val="24"/>
              </w:rPr>
              <w:t>FAT</w:t>
            </w:r>
            <w:r w:rsidRPr="00C12691">
              <w:rPr>
                <w:rFonts w:cs="Arial"/>
                <w:color w:val="000000" w:themeColor="text1"/>
                <w:kern w:val="2"/>
                <w:sz w:val="24"/>
                <w:szCs w:val="24"/>
              </w:rPr>
              <w:t>、</w:t>
            </w:r>
            <w:r w:rsidRPr="00C12691">
              <w:rPr>
                <w:rFonts w:cs="Arial"/>
                <w:color w:val="000000" w:themeColor="text1"/>
                <w:kern w:val="2"/>
                <w:sz w:val="24"/>
                <w:szCs w:val="24"/>
              </w:rPr>
              <w:t>SAT</w:t>
            </w:r>
            <w:r w:rsidRPr="00C12691">
              <w:rPr>
                <w:rFonts w:cs="Arial"/>
                <w:color w:val="000000" w:themeColor="text1"/>
                <w:kern w:val="2"/>
                <w:sz w:val="24"/>
                <w:szCs w:val="24"/>
              </w:rPr>
              <w:t>、</w:t>
            </w:r>
            <w:r w:rsidRPr="00C12691">
              <w:rPr>
                <w:rFonts w:cs="Arial"/>
                <w:color w:val="000000" w:themeColor="text1"/>
                <w:kern w:val="2"/>
                <w:sz w:val="24"/>
                <w:szCs w:val="24"/>
              </w:rPr>
              <w:t>IQ</w:t>
            </w:r>
            <w:r w:rsidRPr="00C12691">
              <w:rPr>
                <w:rFonts w:cs="Arial"/>
                <w:color w:val="000000" w:themeColor="text1"/>
                <w:kern w:val="2"/>
                <w:sz w:val="24"/>
                <w:szCs w:val="24"/>
              </w:rPr>
              <w:t>、</w:t>
            </w:r>
            <w:r w:rsidRPr="00C12691">
              <w:rPr>
                <w:rFonts w:cs="Arial"/>
                <w:color w:val="000000" w:themeColor="text1"/>
                <w:kern w:val="2"/>
                <w:sz w:val="24"/>
                <w:szCs w:val="24"/>
              </w:rPr>
              <w:t>OQ</w:t>
            </w:r>
            <w:r w:rsidRPr="00C12691">
              <w:rPr>
                <w:rFonts w:cs="Arial"/>
                <w:color w:val="000000" w:themeColor="text1"/>
                <w:kern w:val="2"/>
                <w:sz w:val="24"/>
                <w:szCs w:val="24"/>
              </w:rPr>
              <w:t>方案、验证文件与培训记录（中文版），协助需方完成</w:t>
            </w:r>
            <w:r w:rsidRPr="00C12691">
              <w:rPr>
                <w:rFonts w:cs="Arial"/>
                <w:color w:val="000000" w:themeColor="text1"/>
                <w:kern w:val="2"/>
                <w:sz w:val="24"/>
                <w:szCs w:val="24"/>
              </w:rPr>
              <w:t>PQ</w:t>
            </w:r>
            <w:r w:rsidRPr="00C12691">
              <w:rPr>
                <w:rFonts w:cs="Arial"/>
                <w:color w:val="000000" w:themeColor="text1"/>
                <w:kern w:val="2"/>
                <w:sz w:val="24"/>
                <w:szCs w:val="24"/>
              </w:rPr>
              <w:t>及清洁验证。</w:t>
            </w:r>
          </w:p>
        </w:tc>
        <w:tc>
          <w:tcPr>
            <w:tcW w:w="1155" w:type="dxa"/>
            <w:vAlign w:val="center"/>
          </w:tcPr>
          <w:p w14:paraId="1E76371E"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12AF30A6" w14:textId="77777777" w:rsidTr="00232757">
        <w:trPr>
          <w:cantSplit/>
          <w:trHeight w:val="361"/>
        </w:trPr>
        <w:tc>
          <w:tcPr>
            <w:tcW w:w="1365" w:type="dxa"/>
            <w:vMerge/>
            <w:vAlign w:val="center"/>
          </w:tcPr>
          <w:p w14:paraId="3D3493DE"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2519887D"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符合计算机化验证的测试报告</w:t>
            </w:r>
          </w:p>
        </w:tc>
        <w:tc>
          <w:tcPr>
            <w:tcW w:w="1155" w:type="dxa"/>
            <w:vAlign w:val="center"/>
          </w:tcPr>
          <w:p w14:paraId="5F95D8E8"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38F5A7A2" w14:textId="77777777" w:rsidTr="00232757">
        <w:trPr>
          <w:cantSplit/>
          <w:trHeight w:val="361"/>
        </w:trPr>
        <w:tc>
          <w:tcPr>
            <w:tcW w:w="1365" w:type="dxa"/>
            <w:vMerge/>
            <w:vAlign w:val="center"/>
          </w:tcPr>
          <w:p w14:paraId="65EA0726"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5E213B82"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工艺仪表流程图（</w:t>
            </w:r>
            <w:r w:rsidRPr="00C12691">
              <w:rPr>
                <w:rFonts w:cs="Arial"/>
                <w:color w:val="000000" w:themeColor="text1"/>
                <w:sz w:val="24"/>
              </w:rPr>
              <w:t>P&amp;ID</w:t>
            </w:r>
            <w:r w:rsidRPr="00C12691">
              <w:rPr>
                <w:rFonts w:cs="Arial"/>
                <w:color w:val="000000" w:themeColor="text1"/>
                <w:sz w:val="24"/>
              </w:rPr>
              <w:t>）</w:t>
            </w:r>
          </w:p>
        </w:tc>
        <w:tc>
          <w:tcPr>
            <w:tcW w:w="1155" w:type="dxa"/>
            <w:vAlign w:val="center"/>
          </w:tcPr>
          <w:p w14:paraId="3BF4C9FC"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0B0E9A5B" w14:textId="77777777" w:rsidTr="00232757">
        <w:trPr>
          <w:cantSplit/>
          <w:trHeight w:val="361"/>
        </w:trPr>
        <w:tc>
          <w:tcPr>
            <w:tcW w:w="1365" w:type="dxa"/>
            <w:vMerge/>
            <w:vAlign w:val="center"/>
          </w:tcPr>
          <w:p w14:paraId="432CB896"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25B217F4"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控制原理图</w:t>
            </w:r>
          </w:p>
        </w:tc>
        <w:tc>
          <w:tcPr>
            <w:tcW w:w="1155" w:type="dxa"/>
            <w:vAlign w:val="center"/>
          </w:tcPr>
          <w:p w14:paraId="3C4DADBA"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1C5B4289" w14:textId="77777777" w:rsidTr="00232757">
        <w:trPr>
          <w:cantSplit/>
          <w:trHeight w:val="361"/>
        </w:trPr>
        <w:tc>
          <w:tcPr>
            <w:tcW w:w="1365" w:type="dxa"/>
            <w:vMerge/>
            <w:vAlign w:val="center"/>
          </w:tcPr>
          <w:p w14:paraId="4A444A1C"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38DBDEBA"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设备设计图（</w:t>
            </w:r>
            <w:r w:rsidRPr="00C12691">
              <w:rPr>
                <w:rFonts w:cs="Arial"/>
                <w:color w:val="000000" w:themeColor="text1"/>
                <w:kern w:val="2"/>
                <w:sz w:val="24"/>
                <w:szCs w:val="24"/>
              </w:rPr>
              <w:t>CAD</w:t>
            </w:r>
            <w:r w:rsidRPr="00C12691">
              <w:rPr>
                <w:rFonts w:cs="Arial"/>
                <w:color w:val="000000" w:themeColor="text1"/>
                <w:kern w:val="2"/>
                <w:sz w:val="24"/>
                <w:szCs w:val="24"/>
              </w:rPr>
              <w:t>版本图纸、电子版三维图纸</w:t>
            </w:r>
            <w:r w:rsidRPr="00C12691">
              <w:rPr>
                <w:rFonts w:cs="Arial"/>
                <w:color w:val="000000" w:themeColor="text1"/>
                <w:sz w:val="24"/>
              </w:rPr>
              <w:t>）</w:t>
            </w:r>
          </w:p>
        </w:tc>
        <w:tc>
          <w:tcPr>
            <w:tcW w:w="1155" w:type="dxa"/>
            <w:vAlign w:val="center"/>
          </w:tcPr>
          <w:p w14:paraId="65FC5524"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61B876E6" w14:textId="77777777" w:rsidTr="00232757">
        <w:trPr>
          <w:cantSplit/>
          <w:trHeight w:val="361"/>
        </w:trPr>
        <w:tc>
          <w:tcPr>
            <w:tcW w:w="1365" w:type="dxa"/>
            <w:vMerge/>
            <w:vAlign w:val="center"/>
          </w:tcPr>
          <w:p w14:paraId="7414504B"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4A5934DF"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设备装配图</w:t>
            </w:r>
          </w:p>
        </w:tc>
        <w:tc>
          <w:tcPr>
            <w:tcW w:w="1155" w:type="dxa"/>
            <w:vAlign w:val="center"/>
          </w:tcPr>
          <w:p w14:paraId="5B4E30F1"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740818CB" w14:textId="77777777" w:rsidTr="00232757">
        <w:trPr>
          <w:cantSplit/>
          <w:trHeight w:val="361"/>
        </w:trPr>
        <w:tc>
          <w:tcPr>
            <w:tcW w:w="1365" w:type="dxa"/>
            <w:vMerge/>
            <w:vAlign w:val="center"/>
          </w:tcPr>
          <w:p w14:paraId="7CB63E3A"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767E2DC1"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控制面板上及控制柜内元件布置图</w:t>
            </w:r>
          </w:p>
        </w:tc>
        <w:tc>
          <w:tcPr>
            <w:tcW w:w="1155" w:type="dxa"/>
            <w:vAlign w:val="center"/>
          </w:tcPr>
          <w:p w14:paraId="61AE3A86"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1E52857D" w14:textId="77777777" w:rsidTr="00232757">
        <w:trPr>
          <w:cantSplit/>
          <w:trHeight w:val="361"/>
        </w:trPr>
        <w:tc>
          <w:tcPr>
            <w:tcW w:w="1365" w:type="dxa"/>
            <w:vMerge/>
            <w:vAlign w:val="center"/>
          </w:tcPr>
          <w:p w14:paraId="75AC1615"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65D82B06"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电路原理图（</w:t>
            </w:r>
            <w:r w:rsidRPr="00C12691">
              <w:rPr>
                <w:rFonts w:cs="Arial"/>
                <w:color w:val="000000" w:themeColor="text1"/>
                <w:sz w:val="24"/>
              </w:rPr>
              <w:t>E/P</w:t>
            </w:r>
            <w:r w:rsidRPr="00C12691">
              <w:rPr>
                <w:rFonts w:cs="Arial"/>
                <w:color w:val="000000" w:themeColor="text1"/>
                <w:sz w:val="24"/>
              </w:rPr>
              <w:t>原理图）</w:t>
            </w:r>
          </w:p>
        </w:tc>
        <w:tc>
          <w:tcPr>
            <w:tcW w:w="1155" w:type="dxa"/>
            <w:vAlign w:val="center"/>
          </w:tcPr>
          <w:p w14:paraId="30F767B6"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04E2E9C9" w14:textId="77777777" w:rsidTr="00232757">
        <w:trPr>
          <w:cantSplit/>
          <w:trHeight w:val="361"/>
        </w:trPr>
        <w:tc>
          <w:tcPr>
            <w:tcW w:w="1365" w:type="dxa"/>
            <w:vMerge/>
            <w:vAlign w:val="center"/>
          </w:tcPr>
          <w:p w14:paraId="5ED7D41D"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18F15639"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网络通讯接线图及</w:t>
            </w:r>
            <w:r w:rsidRPr="00C12691">
              <w:rPr>
                <w:rFonts w:cs="Arial"/>
                <w:color w:val="000000" w:themeColor="text1"/>
                <w:sz w:val="24"/>
              </w:rPr>
              <w:t>IP</w:t>
            </w:r>
            <w:r w:rsidRPr="00C12691">
              <w:rPr>
                <w:rFonts w:cs="Arial"/>
                <w:color w:val="000000" w:themeColor="text1"/>
                <w:sz w:val="24"/>
              </w:rPr>
              <w:t>地址设定值</w:t>
            </w:r>
          </w:p>
        </w:tc>
        <w:tc>
          <w:tcPr>
            <w:tcW w:w="1155" w:type="dxa"/>
            <w:vAlign w:val="center"/>
          </w:tcPr>
          <w:p w14:paraId="7D857B94"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337AF9AC" w14:textId="77777777" w:rsidTr="00232757">
        <w:trPr>
          <w:cantSplit/>
          <w:trHeight w:val="361"/>
        </w:trPr>
        <w:tc>
          <w:tcPr>
            <w:tcW w:w="1365" w:type="dxa"/>
            <w:vMerge/>
            <w:vAlign w:val="center"/>
          </w:tcPr>
          <w:p w14:paraId="102F71CE"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072D9EA4"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设备平面布置图</w:t>
            </w:r>
          </w:p>
        </w:tc>
        <w:tc>
          <w:tcPr>
            <w:tcW w:w="1155" w:type="dxa"/>
            <w:vAlign w:val="center"/>
          </w:tcPr>
          <w:p w14:paraId="7C2BB2E5"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218DD5AC" w14:textId="77777777" w:rsidTr="00232757">
        <w:trPr>
          <w:cantSplit/>
          <w:trHeight w:val="361"/>
        </w:trPr>
        <w:tc>
          <w:tcPr>
            <w:tcW w:w="1365" w:type="dxa"/>
            <w:vMerge/>
            <w:vAlign w:val="center"/>
          </w:tcPr>
          <w:p w14:paraId="0FC90657"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2E04FCB1"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设备立面布置图</w:t>
            </w:r>
          </w:p>
        </w:tc>
        <w:tc>
          <w:tcPr>
            <w:tcW w:w="1155" w:type="dxa"/>
            <w:vAlign w:val="center"/>
          </w:tcPr>
          <w:p w14:paraId="105ED7EA"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03447199" w14:textId="77777777" w:rsidTr="00232757">
        <w:trPr>
          <w:cantSplit/>
          <w:trHeight w:val="361"/>
        </w:trPr>
        <w:tc>
          <w:tcPr>
            <w:tcW w:w="1365" w:type="dxa"/>
            <w:vMerge/>
            <w:vAlign w:val="center"/>
          </w:tcPr>
          <w:p w14:paraId="594ADAA9"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27B3618F"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HMI</w:t>
            </w:r>
            <w:r w:rsidRPr="00C12691">
              <w:rPr>
                <w:rFonts w:cs="Arial"/>
                <w:color w:val="000000" w:themeColor="text1"/>
                <w:sz w:val="24"/>
              </w:rPr>
              <w:t>、</w:t>
            </w:r>
            <w:r w:rsidRPr="00C12691">
              <w:rPr>
                <w:rFonts w:cs="Arial"/>
                <w:color w:val="000000" w:themeColor="text1"/>
                <w:sz w:val="24"/>
              </w:rPr>
              <w:t>PLC</w:t>
            </w:r>
            <w:r w:rsidRPr="00C12691">
              <w:rPr>
                <w:rFonts w:cs="Arial"/>
                <w:color w:val="000000" w:themeColor="text1"/>
                <w:sz w:val="24"/>
              </w:rPr>
              <w:t>等出厂设定的控制参数清单</w:t>
            </w:r>
          </w:p>
        </w:tc>
        <w:tc>
          <w:tcPr>
            <w:tcW w:w="1155" w:type="dxa"/>
            <w:vAlign w:val="center"/>
          </w:tcPr>
          <w:p w14:paraId="27B26E76"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7EDCB20F" w14:textId="77777777" w:rsidTr="00232757">
        <w:trPr>
          <w:cantSplit/>
          <w:trHeight w:val="361"/>
        </w:trPr>
        <w:tc>
          <w:tcPr>
            <w:tcW w:w="1365" w:type="dxa"/>
            <w:vMerge/>
            <w:vAlign w:val="center"/>
          </w:tcPr>
          <w:p w14:paraId="73C6AE0E"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28104720"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警告及报警控制原理和警告及报警信息表</w:t>
            </w:r>
          </w:p>
        </w:tc>
        <w:tc>
          <w:tcPr>
            <w:tcW w:w="1155" w:type="dxa"/>
            <w:vAlign w:val="center"/>
          </w:tcPr>
          <w:p w14:paraId="138560BB"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20C4DE95" w14:textId="77777777" w:rsidTr="00232757">
        <w:trPr>
          <w:cantSplit/>
          <w:trHeight w:val="361"/>
        </w:trPr>
        <w:tc>
          <w:tcPr>
            <w:tcW w:w="1365" w:type="dxa"/>
            <w:vMerge/>
            <w:vAlign w:val="center"/>
          </w:tcPr>
          <w:p w14:paraId="73A7D844"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09209B6C"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设备焊接工艺说明和资格证书</w:t>
            </w:r>
          </w:p>
        </w:tc>
        <w:tc>
          <w:tcPr>
            <w:tcW w:w="1155" w:type="dxa"/>
            <w:vAlign w:val="center"/>
          </w:tcPr>
          <w:p w14:paraId="42F7354F"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77972E01" w14:textId="77777777" w:rsidTr="00232757">
        <w:trPr>
          <w:cantSplit/>
          <w:trHeight w:val="361"/>
        </w:trPr>
        <w:tc>
          <w:tcPr>
            <w:tcW w:w="1365" w:type="dxa"/>
            <w:vMerge/>
            <w:vAlign w:val="center"/>
          </w:tcPr>
          <w:p w14:paraId="3B9BCD86"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63286DE3"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金属、非金属材质证明</w:t>
            </w:r>
          </w:p>
        </w:tc>
        <w:tc>
          <w:tcPr>
            <w:tcW w:w="1155" w:type="dxa"/>
            <w:vAlign w:val="center"/>
          </w:tcPr>
          <w:p w14:paraId="210C7FFF"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3F274B20" w14:textId="77777777" w:rsidTr="00232757">
        <w:trPr>
          <w:cantSplit/>
          <w:trHeight w:val="361"/>
        </w:trPr>
        <w:tc>
          <w:tcPr>
            <w:tcW w:w="1365" w:type="dxa"/>
            <w:vMerge/>
            <w:vAlign w:val="center"/>
          </w:tcPr>
          <w:p w14:paraId="7DCCCA6E"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347ED7B8"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设备焊接记录</w:t>
            </w:r>
          </w:p>
        </w:tc>
        <w:tc>
          <w:tcPr>
            <w:tcW w:w="1155" w:type="dxa"/>
            <w:vAlign w:val="center"/>
          </w:tcPr>
          <w:p w14:paraId="01268E21"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1C0DD93F" w14:textId="77777777" w:rsidTr="00232757">
        <w:trPr>
          <w:cantSplit/>
          <w:trHeight w:val="361"/>
        </w:trPr>
        <w:tc>
          <w:tcPr>
            <w:tcW w:w="1365" w:type="dxa"/>
            <w:vMerge/>
            <w:vAlign w:val="center"/>
          </w:tcPr>
          <w:p w14:paraId="6179DADF"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1ACE96EC"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表面处理和检测规程</w:t>
            </w:r>
          </w:p>
        </w:tc>
        <w:tc>
          <w:tcPr>
            <w:tcW w:w="1155" w:type="dxa"/>
            <w:vAlign w:val="center"/>
          </w:tcPr>
          <w:p w14:paraId="0280A385"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06F20214" w14:textId="77777777" w:rsidTr="00232757">
        <w:trPr>
          <w:cantSplit/>
          <w:trHeight w:val="361"/>
        </w:trPr>
        <w:tc>
          <w:tcPr>
            <w:tcW w:w="1365" w:type="dxa"/>
            <w:vMerge/>
            <w:vAlign w:val="center"/>
          </w:tcPr>
          <w:p w14:paraId="5A53F4A5"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61DD359B"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表面处理检测记录和报告</w:t>
            </w:r>
          </w:p>
        </w:tc>
        <w:tc>
          <w:tcPr>
            <w:tcW w:w="1155" w:type="dxa"/>
            <w:vAlign w:val="center"/>
          </w:tcPr>
          <w:p w14:paraId="7E5E6913"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614E364C" w14:textId="77777777" w:rsidTr="00232757">
        <w:trPr>
          <w:cantSplit/>
          <w:trHeight w:val="361"/>
        </w:trPr>
        <w:tc>
          <w:tcPr>
            <w:tcW w:w="1365" w:type="dxa"/>
            <w:vMerge/>
            <w:vAlign w:val="center"/>
          </w:tcPr>
          <w:p w14:paraId="0D467CA1"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6427EB47"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设备清洗规程和报告</w:t>
            </w:r>
          </w:p>
        </w:tc>
        <w:tc>
          <w:tcPr>
            <w:tcW w:w="1155" w:type="dxa"/>
            <w:vAlign w:val="center"/>
          </w:tcPr>
          <w:p w14:paraId="6A79E4DF"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2240EEC4" w14:textId="77777777" w:rsidTr="00232757">
        <w:trPr>
          <w:cantSplit/>
          <w:trHeight w:val="361"/>
        </w:trPr>
        <w:tc>
          <w:tcPr>
            <w:tcW w:w="1365" w:type="dxa"/>
            <w:vMerge/>
            <w:vAlign w:val="center"/>
          </w:tcPr>
          <w:p w14:paraId="1085E20C"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7B3D9111"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部件清单（</w:t>
            </w:r>
            <w:r w:rsidRPr="00C12691">
              <w:rPr>
                <w:rFonts w:cs="Arial"/>
                <w:color w:val="000000" w:themeColor="text1"/>
                <w:sz w:val="24"/>
              </w:rPr>
              <w:t>CL</w:t>
            </w:r>
            <w:r w:rsidRPr="00C12691">
              <w:rPr>
                <w:rFonts w:cs="Arial"/>
                <w:color w:val="000000" w:themeColor="text1"/>
                <w:sz w:val="24"/>
              </w:rPr>
              <w:t>）详细提供部件的型号规格、生产厂家、数量、订货号等</w:t>
            </w:r>
          </w:p>
        </w:tc>
        <w:tc>
          <w:tcPr>
            <w:tcW w:w="1155" w:type="dxa"/>
            <w:vAlign w:val="center"/>
          </w:tcPr>
          <w:p w14:paraId="03F3278D"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7C27F370" w14:textId="77777777" w:rsidTr="00232757">
        <w:trPr>
          <w:cantSplit/>
          <w:trHeight w:val="361"/>
        </w:trPr>
        <w:tc>
          <w:tcPr>
            <w:tcW w:w="1365" w:type="dxa"/>
            <w:vMerge/>
            <w:vAlign w:val="center"/>
          </w:tcPr>
          <w:p w14:paraId="3014A4EE"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2307FC21"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仪表清单（</w:t>
            </w:r>
            <w:r w:rsidRPr="00C12691">
              <w:rPr>
                <w:rFonts w:cs="Arial"/>
                <w:color w:val="000000" w:themeColor="text1"/>
                <w:sz w:val="24"/>
              </w:rPr>
              <w:t>IL</w:t>
            </w:r>
            <w:r w:rsidRPr="00C12691">
              <w:rPr>
                <w:rFonts w:cs="Arial"/>
                <w:color w:val="000000" w:themeColor="text1"/>
                <w:sz w:val="24"/>
              </w:rPr>
              <w:t>）详细提供仪器仪表的型号规格、生产厂家、数量、订货号等</w:t>
            </w:r>
          </w:p>
        </w:tc>
        <w:tc>
          <w:tcPr>
            <w:tcW w:w="1155" w:type="dxa"/>
            <w:vAlign w:val="center"/>
          </w:tcPr>
          <w:p w14:paraId="04604446"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60E2BDB0" w14:textId="77777777" w:rsidTr="00232757">
        <w:trPr>
          <w:cantSplit/>
          <w:trHeight w:val="361"/>
        </w:trPr>
        <w:tc>
          <w:tcPr>
            <w:tcW w:w="1365" w:type="dxa"/>
            <w:vMerge/>
            <w:vAlign w:val="center"/>
          </w:tcPr>
          <w:p w14:paraId="23B310DE"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279ACDD2"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装箱单、材料清单（</w:t>
            </w:r>
            <w:r w:rsidRPr="00C12691">
              <w:rPr>
                <w:rFonts w:cs="Arial"/>
                <w:color w:val="000000" w:themeColor="text1"/>
                <w:sz w:val="24"/>
              </w:rPr>
              <w:t>BOM</w:t>
            </w:r>
            <w:r w:rsidRPr="00C12691">
              <w:rPr>
                <w:rFonts w:cs="Arial"/>
                <w:color w:val="000000" w:themeColor="text1"/>
                <w:sz w:val="24"/>
              </w:rPr>
              <w:t>）详细提供所有材料的型号规格、生产厂家、数量、订货号等</w:t>
            </w:r>
          </w:p>
        </w:tc>
        <w:tc>
          <w:tcPr>
            <w:tcW w:w="1155" w:type="dxa"/>
            <w:vAlign w:val="center"/>
          </w:tcPr>
          <w:p w14:paraId="78D6BB77"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529FEF50" w14:textId="77777777" w:rsidTr="00232757">
        <w:trPr>
          <w:cantSplit/>
          <w:trHeight w:val="361"/>
        </w:trPr>
        <w:tc>
          <w:tcPr>
            <w:tcW w:w="1365" w:type="dxa"/>
            <w:vMerge/>
            <w:vAlign w:val="center"/>
          </w:tcPr>
          <w:p w14:paraId="7593F3B5"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47F960BD"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材料材质证书</w:t>
            </w:r>
          </w:p>
        </w:tc>
        <w:tc>
          <w:tcPr>
            <w:tcW w:w="1155" w:type="dxa"/>
            <w:vAlign w:val="center"/>
          </w:tcPr>
          <w:p w14:paraId="45010169"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2863D95A" w14:textId="77777777" w:rsidTr="00232757">
        <w:trPr>
          <w:cantSplit/>
          <w:trHeight w:val="361"/>
        </w:trPr>
        <w:tc>
          <w:tcPr>
            <w:tcW w:w="1365" w:type="dxa"/>
            <w:vMerge/>
            <w:vAlign w:val="center"/>
          </w:tcPr>
          <w:p w14:paraId="5CACA58E"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66581C17"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系统阀门、供液泵，及其他部件</w:t>
            </w:r>
            <w:r w:rsidRPr="00C12691">
              <w:rPr>
                <w:rFonts w:cs="Arial"/>
                <w:color w:val="000000" w:themeColor="text1"/>
                <w:sz w:val="24"/>
              </w:rPr>
              <w:t>/</w:t>
            </w:r>
            <w:r w:rsidRPr="00C12691">
              <w:rPr>
                <w:rFonts w:cs="Arial"/>
                <w:color w:val="000000" w:themeColor="text1"/>
                <w:sz w:val="24"/>
              </w:rPr>
              <w:t>仪表证书（校准、检验报告）</w:t>
            </w:r>
          </w:p>
        </w:tc>
        <w:tc>
          <w:tcPr>
            <w:tcW w:w="1155" w:type="dxa"/>
            <w:vAlign w:val="center"/>
          </w:tcPr>
          <w:p w14:paraId="5D3A8096"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2D7B38D1" w14:textId="77777777" w:rsidTr="00232757">
        <w:trPr>
          <w:cantSplit/>
          <w:trHeight w:val="361"/>
        </w:trPr>
        <w:tc>
          <w:tcPr>
            <w:tcW w:w="1365" w:type="dxa"/>
            <w:vMerge/>
            <w:vAlign w:val="center"/>
          </w:tcPr>
          <w:p w14:paraId="199629E3"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30D1BB4A"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控制程序书面和电子版</w:t>
            </w:r>
          </w:p>
        </w:tc>
        <w:tc>
          <w:tcPr>
            <w:tcW w:w="1155" w:type="dxa"/>
            <w:vAlign w:val="center"/>
          </w:tcPr>
          <w:p w14:paraId="790AC6D8"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13768A90" w14:textId="77777777" w:rsidTr="00232757">
        <w:trPr>
          <w:cantSplit/>
          <w:trHeight w:val="361"/>
        </w:trPr>
        <w:tc>
          <w:tcPr>
            <w:tcW w:w="1365" w:type="dxa"/>
            <w:vMerge/>
            <w:vAlign w:val="center"/>
          </w:tcPr>
          <w:p w14:paraId="6B3F7693"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7CB4DEA2"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通讯程序书面和电子版</w:t>
            </w:r>
          </w:p>
        </w:tc>
        <w:tc>
          <w:tcPr>
            <w:tcW w:w="1155" w:type="dxa"/>
            <w:vAlign w:val="center"/>
          </w:tcPr>
          <w:p w14:paraId="41CDE928"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0275F334" w14:textId="77777777" w:rsidTr="00232757">
        <w:trPr>
          <w:cantSplit/>
          <w:trHeight w:val="361"/>
        </w:trPr>
        <w:tc>
          <w:tcPr>
            <w:tcW w:w="1365" w:type="dxa"/>
            <w:vMerge/>
            <w:vAlign w:val="center"/>
          </w:tcPr>
          <w:p w14:paraId="45AE606C"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4DB5EC38"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触摸屏（</w:t>
            </w:r>
            <w:r w:rsidRPr="00C12691">
              <w:rPr>
                <w:rFonts w:cs="Arial"/>
                <w:color w:val="000000" w:themeColor="text1"/>
                <w:sz w:val="24"/>
              </w:rPr>
              <w:t>HMI</w:t>
            </w:r>
            <w:r w:rsidRPr="00C12691">
              <w:rPr>
                <w:rFonts w:cs="Arial"/>
                <w:color w:val="000000" w:themeColor="text1"/>
                <w:sz w:val="24"/>
              </w:rPr>
              <w:t>）程序书面和电子版</w:t>
            </w:r>
          </w:p>
        </w:tc>
        <w:tc>
          <w:tcPr>
            <w:tcW w:w="1155" w:type="dxa"/>
            <w:vAlign w:val="center"/>
          </w:tcPr>
          <w:p w14:paraId="57340A24"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7FAF0BE0" w14:textId="77777777" w:rsidTr="00232757">
        <w:trPr>
          <w:cantSplit/>
          <w:trHeight w:val="361"/>
        </w:trPr>
        <w:tc>
          <w:tcPr>
            <w:tcW w:w="1365" w:type="dxa"/>
            <w:vMerge/>
            <w:vAlign w:val="center"/>
          </w:tcPr>
          <w:p w14:paraId="01FFC97E"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4CE191B6"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控制程序编辑软件（可上载、下载和备份）</w:t>
            </w:r>
          </w:p>
        </w:tc>
        <w:tc>
          <w:tcPr>
            <w:tcW w:w="1155" w:type="dxa"/>
            <w:vAlign w:val="center"/>
          </w:tcPr>
          <w:p w14:paraId="049FC0AB"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2A58805D" w14:textId="77777777" w:rsidTr="00232757">
        <w:trPr>
          <w:cantSplit/>
          <w:trHeight w:val="361"/>
        </w:trPr>
        <w:tc>
          <w:tcPr>
            <w:tcW w:w="1365" w:type="dxa"/>
            <w:vMerge/>
            <w:vAlign w:val="center"/>
          </w:tcPr>
          <w:p w14:paraId="79679392"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15954A58"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HMI</w:t>
            </w:r>
            <w:r w:rsidRPr="00C12691">
              <w:rPr>
                <w:rFonts w:cs="Arial"/>
                <w:color w:val="000000" w:themeColor="text1"/>
                <w:sz w:val="24"/>
              </w:rPr>
              <w:t>编程软件一套。可编写</w:t>
            </w:r>
            <w:r w:rsidRPr="00C12691">
              <w:rPr>
                <w:rFonts w:cs="Arial"/>
                <w:color w:val="000000" w:themeColor="text1"/>
                <w:sz w:val="24"/>
              </w:rPr>
              <w:t>/</w:t>
            </w:r>
            <w:r w:rsidRPr="00C12691">
              <w:rPr>
                <w:rFonts w:cs="Arial"/>
                <w:color w:val="000000" w:themeColor="text1"/>
                <w:sz w:val="24"/>
              </w:rPr>
              <w:t>修改、上载、下载和备份</w:t>
            </w:r>
            <w:r w:rsidRPr="00C12691">
              <w:rPr>
                <w:rFonts w:cs="Arial"/>
                <w:color w:val="000000" w:themeColor="text1"/>
                <w:sz w:val="24"/>
              </w:rPr>
              <w:t>HMI</w:t>
            </w:r>
            <w:r w:rsidRPr="00C12691">
              <w:rPr>
                <w:rFonts w:cs="Arial"/>
                <w:color w:val="000000" w:themeColor="text1"/>
                <w:sz w:val="24"/>
              </w:rPr>
              <w:t>程序</w:t>
            </w:r>
          </w:p>
        </w:tc>
        <w:tc>
          <w:tcPr>
            <w:tcW w:w="1155" w:type="dxa"/>
            <w:vAlign w:val="center"/>
          </w:tcPr>
          <w:p w14:paraId="1B51C0A7"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40FABD89" w14:textId="77777777" w:rsidTr="00232757">
        <w:trPr>
          <w:cantSplit/>
          <w:trHeight w:val="361"/>
        </w:trPr>
        <w:tc>
          <w:tcPr>
            <w:tcW w:w="1365" w:type="dxa"/>
            <w:vMerge/>
            <w:vAlign w:val="center"/>
          </w:tcPr>
          <w:p w14:paraId="20414462"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02E919DB"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通讯程序编辑软件（可上载、下载和备份）</w:t>
            </w:r>
          </w:p>
        </w:tc>
        <w:tc>
          <w:tcPr>
            <w:tcW w:w="1155" w:type="dxa"/>
            <w:vAlign w:val="center"/>
          </w:tcPr>
          <w:p w14:paraId="43918727"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03415D0A" w14:textId="77777777" w:rsidTr="00232757">
        <w:trPr>
          <w:cantSplit/>
          <w:trHeight w:val="361"/>
        </w:trPr>
        <w:tc>
          <w:tcPr>
            <w:tcW w:w="1365" w:type="dxa"/>
            <w:vMerge/>
            <w:vAlign w:val="center"/>
          </w:tcPr>
          <w:p w14:paraId="6E45FD7E"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0E1ACAFB"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触摸屏（</w:t>
            </w:r>
            <w:r w:rsidRPr="00C12691">
              <w:rPr>
                <w:rFonts w:cs="Arial"/>
                <w:color w:val="000000" w:themeColor="text1"/>
                <w:sz w:val="24"/>
              </w:rPr>
              <w:t>HMI</w:t>
            </w:r>
            <w:r w:rsidRPr="00C12691">
              <w:rPr>
                <w:rFonts w:cs="Arial"/>
                <w:color w:val="000000" w:themeColor="text1"/>
                <w:sz w:val="24"/>
              </w:rPr>
              <w:t>）程序编辑软件，可编写</w:t>
            </w:r>
            <w:r w:rsidRPr="00C12691">
              <w:rPr>
                <w:rFonts w:cs="Arial"/>
                <w:color w:val="000000" w:themeColor="text1"/>
                <w:sz w:val="24"/>
              </w:rPr>
              <w:t>/</w:t>
            </w:r>
            <w:r w:rsidRPr="00C12691">
              <w:rPr>
                <w:rFonts w:cs="Arial"/>
                <w:color w:val="000000" w:themeColor="text1"/>
                <w:sz w:val="24"/>
              </w:rPr>
              <w:t>修改、上载、下载和备份</w:t>
            </w:r>
            <w:r w:rsidRPr="00C12691">
              <w:rPr>
                <w:rFonts w:cs="Arial"/>
                <w:color w:val="000000" w:themeColor="text1"/>
                <w:sz w:val="24"/>
              </w:rPr>
              <w:t>HMI</w:t>
            </w:r>
            <w:r w:rsidRPr="00C12691">
              <w:rPr>
                <w:rFonts w:cs="Arial"/>
                <w:color w:val="000000" w:themeColor="text1"/>
                <w:sz w:val="24"/>
              </w:rPr>
              <w:t>程序</w:t>
            </w:r>
          </w:p>
        </w:tc>
        <w:tc>
          <w:tcPr>
            <w:tcW w:w="1155" w:type="dxa"/>
            <w:vAlign w:val="center"/>
          </w:tcPr>
          <w:p w14:paraId="34E9AA91"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491995BC" w14:textId="77777777" w:rsidTr="00232757">
        <w:trPr>
          <w:cantSplit/>
          <w:trHeight w:val="361"/>
        </w:trPr>
        <w:tc>
          <w:tcPr>
            <w:tcW w:w="1365" w:type="dxa"/>
            <w:vMerge/>
            <w:vAlign w:val="center"/>
          </w:tcPr>
          <w:p w14:paraId="7D9AEC5F"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3B6AEB01" w14:textId="6F1BF739"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操作、维护和保养手册（</w:t>
            </w:r>
            <w:r w:rsidRPr="00C12691">
              <w:rPr>
                <w:rFonts w:cs="Arial"/>
                <w:color w:val="000000" w:themeColor="text1"/>
                <w:sz w:val="24"/>
              </w:rPr>
              <w:t>3</w:t>
            </w:r>
            <w:r w:rsidRPr="00C12691">
              <w:rPr>
                <w:rFonts w:cs="Arial"/>
                <w:color w:val="000000" w:themeColor="text1"/>
                <w:sz w:val="24"/>
              </w:rPr>
              <w:t>份）</w:t>
            </w:r>
          </w:p>
        </w:tc>
        <w:tc>
          <w:tcPr>
            <w:tcW w:w="1155" w:type="dxa"/>
            <w:vAlign w:val="center"/>
          </w:tcPr>
          <w:p w14:paraId="0FC664E6"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0DA0250A" w14:textId="77777777" w:rsidTr="00232757">
        <w:trPr>
          <w:cantSplit/>
          <w:trHeight w:val="361"/>
        </w:trPr>
        <w:tc>
          <w:tcPr>
            <w:tcW w:w="1365" w:type="dxa"/>
            <w:vMerge/>
            <w:vAlign w:val="center"/>
          </w:tcPr>
          <w:p w14:paraId="75922064"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01F18708"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外购件的操作和维修手册</w:t>
            </w:r>
          </w:p>
        </w:tc>
        <w:tc>
          <w:tcPr>
            <w:tcW w:w="1155" w:type="dxa"/>
            <w:vAlign w:val="center"/>
          </w:tcPr>
          <w:p w14:paraId="29D5E432"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56829372" w14:textId="77777777" w:rsidTr="00232757">
        <w:trPr>
          <w:cantSplit/>
          <w:trHeight w:val="361"/>
        </w:trPr>
        <w:tc>
          <w:tcPr>
            <w:tcW w:w="1365" w:type="dxa"/>
            <w:vMerge/>
            <w:vAlign w:val="center"/>
          </w:tcPr>
          <w:p w14:paraId="53B9B711"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16B0D721"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sz w:val="24"/>
              </w:rPr>
              <w:t>备件清单，详细提供备件的型号规格、生产厂家、数量、订货号等</w:t>
            </w:r>
          </w:p>
        </w:tc>
        <w:tc>
          <w:tcPr>
            <w:tcW w:w="1155" w:type="dxa"/>
            <w:vAlign w:val="center"/>
          </w:tcPr>
          <w:p w14:paraId="1939B933"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F04201" w:rsidRPr="00C12691" w14:paraId="3A4D2D40" w14:textId="77777777" w:rsidTr="00232757">
        <w:trPr>
          <w:cantSplit/>
          <w:trHeight w:val="361"/>
        </w:trPr>
        <w:tc>
          <w:tcPr>
            <w:tcW w:w="1365" w:type="dxa"/>
            <w:vMerge/>
            <w:vAlign w:val="center"/>
          </w:tcPr>
          <w:p w14:paraId="6A5F65E9" w14:textId="77777777" w:rsidR="00F04201" w:rsidRPr="00C12691" w:rsidRDefault="00F0420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p>
        </w:tc>
        <w:tc>
          <w:tcPr>
            <w:tcW w:w="7455" w:type="dxa"/>
            <w:vAlign w:val="center"/>
          </w:tcPr>
          <w:p w14:paraId="68D59241" w14:textId="77777777" w:rsidR="00F04201" w:rsidRPr="00C12691" w:rsidRDefault="00F04201" w:rsidP="00373A19">
            <w:pPr>
              <w:autoSpaceDE w:val="0"/>
              <w:autoSpaceDN w:val="0"/>
              <w:adjustRightInd w:val="0"/>
              <w:spacing w:line="360" w:lineRule="auto"/>
              <w:rPr>
                <w:rFonts w:cs="Arial"/>
                <w:color w:val="000000" w:themeColor="text1"/>
                <w:sz w:val="24"/>
              </w:rPr>
            </w:pPr>
            <w:r w:rsidRPr="00C12691">
              <w:rPr>
                <w:rFonts w:cs="Arial"/>
                <w:color w:val="000000" w:themeColor="text1"/>
                <w:kern w:val="2"/>
                <w:sz w:val="24"/>
                <w:szCs w:val="24"/>
              </w:rPr>
              <w:t>所有文件提供纸质版和电子版，电子版文件需提前</w:t>
            </w:r>
            <w:r w:rsidRPr="00C12691">
              <w:rPr>
                <w:rFonts w:cs="Arial"/>
                <w:color w:val="000000" w:themeColor="text1"/>
                <w:kern w:val="2"/>
                <w:sz w:val="24"/>
                <w:szCs w:val="24"/>
              </w:rPr>
              <w:t>30</w:t>
            </w:r>
            <w:r w:rsidRPr="00C12691">
              <w:rPr>
                <w:rFonts w:cs="Arial"/>
                <w:color w:val="000000" w:themeColor="text1"/>
                <w:kern w:val="2"/>
                <w:sz w:val="24"/>
                <w:szCs w:val="24"/>
              </w:rPr>
              <w:t>天发送</w:t>
            </w:r>
            <w:proofErr w:type="gramStart"/>
            <w:r w:rsidRPr="00C12691">
              <w:rPr>
                <w:rFonts w:cs="Arial"/>
                <w:color w:val="000000" w:themeColor="text1"/>
                <w:kern w:val="2"/>
                <w:sz w:val="24"/>
                <w:szCs w:val="24"/>
              </w:rPr>
              <w:t>至需求</w:t>
            </w:r>
            <w:proofErr w:type="gramEnd"/>
            <w:r w:rsidRPr="00C12691">
              <w:rPr>
                <w:rFonts w:cs="Arial"/>
                <w:color w:val="000000" w:themeColor="text1"/>
                <w:kern w:val="2"/>
                <w:sz w:val="24"/>
                <w:szCs w:val="24"/>
              </w:rPr>
              <w:t>方，供需求方审核。</w:t>
            </w:r>
          </w:p>
        </w:tc>
        <w:tc>
          <w:tcPr>
            <w:tcW w:w="1155" w:type="dxa"/>
            <w:vAlign w:val="center"/>
          </w:tcPr>
          <w:p w14:paraId="6458B60E" w14:textId="77777777" w:rsidR="00F04201"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bl>
    <w:p w14:paraId="3DCDB4E3" w14:textId="77777777" w:rsidR="00996102" w:rsidRPr="00C12691" w:rsidRDefault="00996102" w:rsidP="00373A19">
      <w:pPr>
        <w:pStyle w:val="af1"/>
        <w:widowControl w:val="0"/>
        <w:numPr>
          <w:ilvl w:val="1"/>
          <w:numId w:val="13"/>
        </w:numPr>
        <w:autoSpaceDE w:val="0"/>
        <w:autoSpaceDN w:val="0"/>
        <w:adjustRightInd w:val="0"/>
        <w:spacing w:line="360" w:lineRule="auto"/>
        <w:ind w:firstLineChars="0"/>
        <w:outlineLvl w:val="1"/>
        <w:rPr>
          <w:rFonts w:ascii="Arial" w:hAnsi="Arial" w:cs="Arial"/>
          <w:color w:val="000000" w:themeColor="text1"/>
          <w:sz w:val="24"/>
        </w:rPr>
      </w:pPr>
      <w:bookmarkStart w:id="538" w:name="_Toc49853057"/>
      <w:bookmarkStart w:id="539" w:name="_Toc49853421"/>
      <w:bookmarkStart w:id="540" w:name="_Toc49853571"/>
      <w:bookmarkStart w:id="541" w:name="_Toc49853740"/>
      <w:bookmarkStart w:id="542" w:name="_Toc49853803"/>
      <w:bookmarkStart w:id="543" w:name="_Toc49853922"/>
      <w:bookmarkStart w:id="544" w:name="_Toc49857650"/>
      <w:bookmarkStart w:id="545" w:name="_Toc49857686"/>
      <w:bookmarkStart w:id="546" w:name="_Toc49858845"/>
      <w:bookmarkStart w:id="547" w:name="_Toc180651502"/>
      <w:r w:rsidRPr="00C12691">
        <w:rPr>
          <w:rFonts w:ascii="Arial" w:hAnsi="Arial" w:cs="Arial"/>
          <w:color w:val="000000" w:themeColor="text1"/>
          <w:sz w:val="24"/>
        </w:rPr>
        <w:t>备品零件要求</w:t>
      </w:r>
      <w:bookmarkEnd w:id="538"/>
      <w:bookmarkEnd w:id="539"/>
      <w:bookmarkEnd w:id="540"/>
      <w:bookmarkEnd w:id="541"/>
      <w:bookmarkEnd w:id="542"/>
      <w:bookmarkEnd w:id="543"/>
      <w:bookmarkEnd w:id="544"/>
      <w:bookmarkEnd w:id="545"/>
      <w:bookmarkEnd w:id="546"/>
      <w:bookmarkEnd w:id="547"/>
    </w:p>
    <w:tbl>
      <w:tblPr>
        <w:tblW w:w="9975" w:type="dxa"/>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365"/>
        <w:gridCol w:w="7455"/>
        <w:gridCol w:w="1155"/>
      </w:tblGrid>
      <w:tr w:rsidR="00996102" w:rsidRPr="00C12691" w14:paraId="0437770E" w14:textId="77777777" w:rsidTr="003A4D84">
        <w:trPr>
          <w:tblHeader/>
        </w:trPr>
        <w:tc>
          <w:tcPr>
            <w:tcW w:w="1365" w:type="dxa"/>
            <w:shd w:val="clear" w:color="auto" w:fill="C0C0C0"/>
            <w:vAlign w:val="center"/>
          </w:tcPr>
          <w:p w14:paraId="17A12AA1" w14:textId="77777777" w:rsidR="00996102" w:rsidRPr="00C12691" w:rsidRDefault="00996102"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需求编号</w:t>
            </w:r>
          </w:p>
        </w:tc>
        <w:tc>
          <w:tcPr>
            <w:tcW w:w="7455" w:type="dxa"/>
            <w:shd w:val="clear" w:color="auto" w:fill="C0C0C0"/>
            <w:vAlign w:val="center"/>
          </w:tcPr>
          <w:p w14:paraId="1CED24E1" w14:textId="77777777" w:rsidR="00996102" w:rsidRPr="00C12691" w:rsidRDefault="00996102"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需求</w:t>
            </w:r>
          </w:p>
        </w:tc>
        <w:tc>
          <w:tcPr>
            <w:tcW w:w="1155" w:type="dxa"/>
            <w:shd w:val="clear" w:color="auto" w:fill="C0C0C0"/>
            <w:vAlign w:val="center"/>
          </w:tcPr>
          <w:p w14:paraId="50AC7CAA" w14:textId="77777777" w:rsidR="00996102" w:rsidRPr="00C12691" w:rsidRDefault="00996102" w:rsidP="00373A19">
            <w:pPr>
              <w:pStyle w:val="HeadingLeft"/>
              <w:tabs>
                <w:tab w:val="clear" w:pos="4820"/>
                <w:tab w:val="clear" w:pos="9639"/>
                <w:tab w:val="center" w:pos="2268"/>
                <w:tab w:val="right" w:pos="5387"/>
              </w:tabs>
              <w:snapToGrid w:val="0"/>
              <w:spacing w:before="0" w:after="0" w:line="360" w:lineRule="auto"/>
              <w:ind w:left="-108" w:right="-98"/>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必需</w:t>
            </w:r>
            <w:r w:rsidRPr="00C12691">
              <w:rPr>
                <w:rFonts w:cs="Arial"/>
                <w:b w:val="0"/>
                <w:caps w:val="0"/>
                <w:color w:val="000000" w:themeColor="text1"/>
                <w:kern w:val="2"/>
                <w:szCs w:val="24"/>
                <w:lang w:val="en-US" w:eastAsia="zh-CN"/>
              </w:rPr>
              <w:t>/</w:t>
            </w:r>
            <w:r w:rsidRPr="00C12691">
              <w:rPr>
                <w:rFonts w:cs="Arial"/>
                <w:b w:val="0"/>
                <w:caps w:val="0"/>
                <w:color w:val="000000" w:themeColor="text1"/>
                <w:kern w:val="2"/>
                <w:szCs w:val="24"/>
                <w:lang w:val="en-US" w:eastAsia="zh-CN"/>
              </w:rPr>
              <w:t>期望</w:t>
            </w:r>
          </w:p>
        </w:tc>
      </w:tr>
      <w:tr w:rsidR="00996102" w:rsidRPr="00C12691" w14:paraId="0B473C1B" w14:textId="77777777" w:rsidTr="00232757">
        <w:trPr>
          <w:cantSplit/>
          <w:trHeight w:val="361"/>
        </w:trPr>
        <w:tc>
          <w:tcPr>
            <w:tcW w:w="1365" w:type="dxa"/>
            <w:vAlign w:val="center"/>
          </w:tcPr>
          <w:p w14:paraId="5EDEF9C6" w14:textId="77777777" w:rsidR="00996102" w:rsidRPr="00C12691" w:rsidRDefault="00996102"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w:t>
            </w:r>
            <w:r w:rsidR="00373A19" w:rsidRPr="00C12691">
              <w:rPr>
                <w:rFonts w:cs="Arial"/>
                <w:b w:val="0"/>
                <w:caps w:val="0"/>
                <w:color w:val="000000" w:themeColor="text1"/>
                <w:kern w:val="2"/>
                <w:szCs w:val="24"/>
                <w:lang w:val="en-US" w:eastAsia="zh-CN"/>
              </w:rPr>
              <w:t>61</w:t>
            </w:r>
          </w:p>
        </w:tc>
        <w:tc>
          <w:tcPr>
            <w:tcW w:w="7455" w:type="dxa"/>
            <w:vAlign w:val="center"/>
          </w:tcPr>
          <w:p w14:paraId="2B2108C8" w14:textId="77777777" w:rsidR="00996102" w:rsidRPr="00C12691" w:rsidRDefault="00996102" w:rsidP="00B950A4">
            <w:pPr>
              <w:pStyle w:val="HeadingLeft"/>
              <w:tabs>
                <w:tab w:val="clear" w:pos="4820"/>
                <w:tab w:val="clear" w:pos="9639"/>
                <w:tab w:val="center" w:pos="2268"/>
                <w:tab w:val="right" w:pos="5387"/>
              </w:tabs>
              <w:spacing w:before="0" w:after="0" w:line="360" w:lineRule="auto"/>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供应商应随机提供设备操作或检修所用专用工具一套。</w:t>
            </w:r>
          </w:p>
        </w:tc>
        <w:tc>
          <w:tcPr>
            <w:tcW w:w="1155" w:type="dxa"/>
            <w:vAlign w:val="center"/>
          </w:tcPr>
          <w:p w14:paraId="2D5AB10E" w14:textId="77777777" w:rsidR="00996102" w:rsidRPr="00C12691" w:rsidRDefault="00996102" w:rsidP="00373A19">
            <w:pPr>
              <w:spacing w:line="360" w:lineRule="auto"/>
              <w:jc w:val="center"/>
              <w:rPr>
                <w:rFonts w:cs="Arial"/>
                <w:color w:val="000000" w:themeColor="text1"/>
                <w:sz w:val="24"/>
              </w:rPr>
            </w:pPr>
            <w:r w:rsidRPr="00C12691">
              <w:rPr>
                <w:rFonts w:cs="Arial"/>
                <w:color w:val="000000" w:themeColor="text1"/>
                <w:sz w:val="24"/>
              </w:rPr>
              <w:t>必需</w:t>
            </w:r>
          </w:p>
        </w:tc>
      </w:tr>
      <w:tr w:rsidR="00996102" w:rsidRPr="00C12691" w14:paraId="5A4CF25E" w14:textId="77777777" w:rsidTr="00232757">
        <w:trPr>
          <w:cantSplit/>
          <w:trHeight w:val="361"/>
        </w:trPr>
        <w:tc>
          <w:tcPr>
            <w:tcW w:w="1365" w:type="dxa"/>
            <w:vAlign w:val="center"/>
          </w:tcPr>
          <w:p w14:paraId="46D99F5D" w14:textId="77777777" w:rsidR="00996102" w:rsidRPr="00C12691" w:rsidRDefault="00996102"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w:t>
            </w:r>
            <w:r w:rsidR="00373A19" w:rsidRPr="00C12691">
              <w:rPr>
                <w:rFonts w:cs="Arial"/>
                <w:b w:val="0"/>
                <w:caps w:val="0"/>
                <w:color w:val="000000" w:themeColor="text1"/>
                <w:kern w:val="2"/>
                <w:szCs w:val="24"/>
                <w:lang w:val="en-US" w:eastAsia="zh-CN"/>
              </w:rPr>
              <w:t>62</w:t>
            </w:r>
          </w:p>
        </w:tc>
        <w:tc>
          <w:tcPr>
            <w:tcW w:w="7455" w:type="dxa"/>
            <w:vAlign w:val="center"/>
          </w:tcPr>
          <w:p w14:paraId="25C39E89" w14:textId="77777777" w:rsidR="00996102" w:rsidRPr="00C12691" w:rsidRDefault="00996102" w:rsidP="00B950A4">
            <w:pPr>
              <w:pStyle w:val="HeadingLeft"/>
              <w:tabs>
                <w:tab w:val="clear" w:pos="4820"/>
                <w:tab w:val="clear" w:pos="9639"/>
                <w:tab w:val="center" w:pos="2268"/>
                <w:tab w:val="right" w:pos="5387"/>
              </w:tabs>
              <w:spacing w:before="0" w:after="0" w:line="360" w:lineRule="auto"/>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供应商应提供设备所需易损件清单，并</w:t>
            </w:r>
            <w:proofErr w:type="gramStart"/>
            <w:r w:rsidRPr="00C12691">
              <w:rPr>
                <w:rFonts w:cs="Arial"/>
                <w:b w:val="0"/>
                <w:caps w:val="0"/>
                <w:color w:val="000000" w:themeColor="text1"/>
                <w:kern w:val="2"/>
                <w:szCs w:val="24"/>
                <w:lang w:val="en-US" w:eastAsia="zh-CN"/>
              </w:rPr>
              <w:t>随设备</w:t>
            </w:r>
            <w:proofErr w:type="gramEnd"/>
            <w:r w:rsidRPr="00C12691">
              <w:rPr>
                <w:rFonts w:cs="Arial"/>
                <w:b w:val="0"/>
                <w:caps w:val="0"/>
                <w:color w:val="000000" w:themeColor="text1"/>
                <w:kern w:val="2"/>
                <w:szCs w:val="24"/>
                <w:lang w:val="en-US" w:eastAsia="zh-CN"/>
              </w:rPr>
              <w:t>提供质保期内易损坏备品、零件一套</w:t>
            </w:r>
            <w:r w:rsidR="00B131E7" w:rsidRPr="00C12691">
              <w:rPr>
                <w:rFonts w:cs="Arial"/>
                <w:b w:val="0"/>
                <w:caps w:val="0"/>
                <w:color w:val="000000" w:themeColor="text1"/>
                <w:kern w:val="2"/>
                <w:szCs w:val="24"/>
                <w:lang w:val="en-US" w:eastAsia="zh-CN"/>
              </w:rPr>
              <w:t>。</w:t>
            </w:r>
          </w:p>
        </w:tc>
        <w:tc>
          <w:tcPr>
            <w:tcW w:w="1155" w:type="dxa"/>
            <w:vAlign w:val="center"/>
          </w:tcPr>
          <w:p w14:paraId="5CA5A8E3" w14:textId="77777777" w:rsidR="00996102" w:rsidRPr="00C12691" w:rsidRDefault="00996102" w:rsidP="00373A19">
            <w:pPr>
              <w:spacing w:line="360" w:lineRule="auto"/>
              <w:jc w:val="center"/>
              <w:rPr>
                <w:rFonts w:cs="Arial"/>
                <w:color w:val="000000" w:themeColor="text1"/>
                <w:sz w:val="24"/>
              </w:rPr>
            </w:pPr>
            <w:r w:rsidRPr="00C12691">
              <w:rPr>
                <w:rFonts w:cs="Arial"/>
                <w:color w:val="000000" w:themeColor="text1"/>
                <w:sz w:val="24"/>
              </w:rPr>
              <w:t>必需</w:t>
            </w:r>
          </w:p>
        </w:tc>
      </w:tr>
    </w:tbl>
    <w:p w14:paraId="54FADB2F" w14:textId="77777777" w:rsidR="00996102" w:rsidRPr="00C12691" w:rsidRDefault="00996102" w:rsidP="00373A19">
      <w:pPr>
        <w:pStyle w:val="af1"/>
        <w:widowControl w:val="0"/>
        <w:numPr>
          <w:ilvl w:val="1"/>
          <w:numId w:val="13"/>
        </w:numPr>
        <w:autoSpaceDE w:val="0"/>
        <w:autoSpaceDN w:val="0"/>
        <w:adjustRightInd w:val="0"/>
        <w:spacing w:line="360" w:lineRule="auto"/>
        <w:ind w:firstLineChars="0"/>
        <w:outlineLvl w:val="1"/>
        <w:rPr>
          <w:rFonts w:ascii="Arial" w:hAnsi="Arial" w:cs="Arial"/>
          <w:color w:val="000000" w:themeColor="text1"/>
          <w:sz w:val="24"/>
        </w:rPr>
      </w:pPr>
      <w:bookmarkStart w:id="548" w:name="_Toc49853058"/>
      <w:bookmarkStart w:id="549" w:name="_Toc49853422"/>
      <w:bookmarkStart w:id="550" w:name="_Toc49853572"/>
      <w:bookmarkStart w:id="551" w:name="_Toc49853741"/>
      <w:bookmarkStart w:id="552" w:name="_Toc49853804"/>
      <w:bookmarkStart w:id="553" w:name="_Toc49853923"/>
      <w:bookmarkStart w:id="554" w:name="_Toc49857651"/>
      <w:bookmarkStart w:id="555" w:name="_Toc49857687"/>
      <w:bookmarkStart w:id="556" w:name="_Toc49858846"/>
      <w:bookmarkStart w:id="557" w:name="_Toc180651503"/>
      <w:r w:rsidRPr="00C12691">
        <w:rPr>
          <w:rFonts w:ascii="Arial" w:hAnsi="Arial" w:cs="Arial"/>
          <w:color w:val="000000" w:themeColor="text1"/>
          <w:sz w:val="24"/>
        </w:rPr>
        <w:t>FAT</w:t>
      </w:r>
      <w:r w:rsidRPr="00C12691">
        <w:rPr>
          <w:rFonts w:ascii="Arial" w:hAnsi="Arial" w:cs="Arial"/>
          <w:color w:val="000000" w:themeColor="text1"/>
          <w:sz w:val="24"/>
        </w:rPr>
        <w:t>要求</w:t>
      </w:r>
      <w:bookmarkEnd w:id="548"/>
      <w:bookmarkEnd w:id="549"/>
      <w:bookmarkEnd w:id="550"/>
      <w:bookmarkEnd w:id="551"/>
      <w:bookmarkEnd w:id="552"/>
      <w:bookmarkEnd w:id="553"/>
      <w:bookmarkEnd w:id="554"/>
      <w:bookmarkEnd w:id="555"/>
      <w:bookmarkEnd w:id="556"/>
      <w:bookmarkEnd w:id="557"/>
    </w:p>
    <w:tbl>
      <w:tblPr>
        <w:tblW w:w="9975" w:type="dxa"/>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365"/>
        <w:gridCol w:w="7455"/>
        <w:gridCol w:w="1155"/>
      </w:tblGrid>
      <w:tr w:rsidR="00996102" w:rsidRPr="00C12691" w14:paraId="4F028727" w14:textId="77777777" w:rsidTr="003A4D84">
        <w:trPr>
          <w:tblHeader/>
        </w:trPr>
        <w:tc>
          <w:tcPr>
            <w:tcW w:w="1365" w:type="dxa"/>
            <w:shd w:val="clear" w:color="auto" w:fill="C0C0C0"/>
            <w:vAlign w:val="center"/>
          </w:tcPr>
          <w:p w14:paraId="36B78E84" w14:textId="77777777" w:rsidR="00996102" w:rsidRPr="00C12691" w:rsidRDefault="00996102"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lastRenderedPageBreak/>
              <w:t>需求编号</w:t>
            </w:r>
          </w:p>
        </w:tc>
        <w:tc>
          <w:tcPr>
            <w:tcW w:w="7455" w:type="dxa"/>
            <w:shd w:val="clear" w:color="auto" w:fill="C0C0C0"/>
            <w:vAlign w:val="center"/>
          </w:tcPr>
          <w:p w14:paraId="3AE31BC5" w14:textId="77777777" w:rsidR="00996102" w:rsidRPr="00C12691" w:rsidRDefault="00996102"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需求</w:t>
            </w:r>
          </w:p>
        </w:tc>
        <w:tc>
          <w:tcPr>
            <w:tcW w:w="1155" w:type="dxa"/>
            <w:shd w:val="clear" w:color="auto" w:fill="C0C0C0"/>
            <w:vAlign w:val="center"/>
          </w:tcPr>
          <w:p w14:paraId="35AD28C9" w14:textId="77777777" w:rsidR="00996102" w:rsidRPr="00C12691" w:rsidRDefault="00996102" w:rsidP="00373A19">
            <w:pPr>
              <w:pStyle w:val="HeadingLeft"/>
              <w:tabs>
                <w:tab w:val="clear" w:pos="4820"/>
                <w:tab w:val="clear" w:pos="9639"/>
                <w:tab w:val="center" w:pos="2268"/>
                <w:tab w:val="right" w:pos="5387"/>
              </w:tabs>
              <w:snapToGrid w:val="0"/>
              <w:spacing w:before="0" w:after="0" w:line="360" w:lineRule="auto"/>
              <w:ind w:left="-108" w:right="-98"/>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必需</w:t>
            </w:r>
            <w:r w:rsidRPr="00C12691">
              <w:rPr>
                <w:rFonts w:cs="Arial"/>
                <w:b w:val="0"/>
                <w:caps w:val="0"/>
                <w:color w:val="000000" w:themeColor="text1"/>
                <w:kern w:val="2"/>
                <w:szCs w:val="24"/>
                <w:lang w:val="en-US" w:eastAsia="zh-CN"/>
              </w:rPr>
              <w:t>/</w:t>
            </w:r>
            <w:r w:rsidRPr="00C12691">
              <w:rPr>
                <w:rFonts w:cs="Arial"/>
                <w:b w:val="0"/>
                <w:caps w:val="0"/>
                <w:color w:val="000000" w:themeColor="text1"/>
                <w:kern w:val="2"/>
                <w:szCs w:val="24"/>
                <w:lang w:val="en-US" w:eastAsia="zh-CN"/>
              </w:rPr>
              <w:t>期望</w:t>
            </w:r>
          </w:p>
        </w:tc>
      </w:tr>
      <w:tr w:rsidR="00996102" w:rsidRPr="00C12691" w14:paraId="797EB14D" w14:textId="77777777" w:rsidTr="00232757">
        <w:trPr>
          <w:cantSplit/>
          <w:trHeight w:val="361"/>
        </w:trPr>
        <w:tc>
          <w:tcPr>
            <w:tcW w:w="1365" w:type="dxa"/>
            <w:vAlign w:val="center"/>
          </w:tcPr>
          <w:p w14:paraId="2F07BEBB" w14:textId="77777777" w:rsidR="00996102" w:rsidRPr="00C12691" w:rsidRDefault="00996102"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w:t>
            </w:r>
            <w:r w:rsidR="00373A19" w:rsidRPr="00C12691">
              <w:rPr>
                <w:rFonts w:cs="Arial"/>
                <w:b w:val="0"/>
                <w:caps w:val="0"/>
                <w:color w:val="000000" w:themeColor="text1"/>
                <w:kern w:val="2"/>
                <w:szCs w:val="24"/>
                <w:lang w:val="en-US" w:eastAsia="zh-CN"/>
              </w:rPr>
              <w:t>63</w:t>
            </w:r>
          </w:p>
        </w:tc>
        <w:tc>
          <w:tcPr>
            <w:tcW w:w="7455" w:type="dxa"/>
            <w:vAlign w:val="center"/>
          </w:tcPr>
          <w:p w14:paraId="572CE46C" w14:textId="77777777" w:rsidR="00996102" w:rsidRPr="00C12691" w:rsidRDefault="00996102" w:rsidP="00373A19">
            <w:pPr>
              <w:pStyle w:val="HeadingLeft"/>
              <w:tabs>
                <w:tab w:val="clear" w:pos="4820"/>
                <w:tab w:val="clear" w:pos="9639"/>
                <w:tab w:val="center" w:pos="2268"/>
                <w:tab w:val="right" w:pos="5387"/>
              </w:tabs>
              <w:spacing w:before="0" w:after="0" w:line="360" w:lineRule="auto"/>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设备需进行</w:t>
            </w:r>
            <w:r w:rsidRPr="00C12691">
              <w:rPr>
                <w:rFonts w:cs="Arial"/>
                <w:b w:val="0"/>
                <w:caps w:val="0"/>
                <w:color w:val="000000" w:themeColor="text1"/>
                <w:kern w:val="2"/>
                <w:szCs w:val="24"/>
                <w:lang w:val="en-US" w:eastAsia="zh-CN"/>
              </w:rPr>
              <w:t>FAT</w:t>
            </w:r>
            <w:r w:rsidRPr="00C12691">
              <w:rPr>
                <w:rFonts w:cs="Arial"/>
                <w:b w:val="0"/>
                <w:caps w:val="0"/>
                <w:color w:val="000000" w:themeColor="text1"/>
                <w:kern w:val="2"/>
                <w:szCs w:val="24"/>
                <w:lang w:val="en-US" w:eastAsia="zh-CN"/>
              </w:rPr>
              <w:t>测试，</w:t>
            </w:r>
            <w:r w:rsidRPr="00C12691">
              <w:rPr>
                <w:rFonts w:cs="Arial"/>
                <w:b w:val="0"/>
                <w:caps w:val="0"/>
                <w:color w:val="000000" w:themeColor="text1"/>
                <w:kern w:val="2"/>
                <w:szCs w:val="24"/>
                <w:lang w:val="en-US" w:eastAsia="zh-CN"/>
              </w:rPr>
              <w:t>FAT</w:t>
            </w:r>
            <w:r w:rsidRPr="00C12691">
              <w:rPr>
                <w:rFonts w:cs="Arial"/>
                <w:b w:val="0"/>
                <w:caps w:val="0"/>
                <w:color w:val="000000" w:themeColor="text1"/>
                <w:kern w:val="2"/>
                <w:szCs w:val="24"/>
                <w:lang w:val="en-US" w:eastAsia="zh-CN"/>
              </w:rPr>
              <w:t>方案和报告将形成书面文件，并作为整个验收测试的不可缺少部分。</w:t>
            </w:r>
          </w:p>
        </w:tc>
        <w:tc>
          <w:tcPr>
            <w:tcW w:w="1155" w:type="dxa"/>
            <w:vAlign w:val="center"/>
          </w:tcPr>
          <w:p w14:paraId="7043F0ED" w14:textId="77777777" w:rsidR="00996102" w:rsidRPr="00C12691" w:rsidRDefault="00996102" w:rsidP="00373A19">
            <w:pPr>
              <w:spacing w:line="360" w:lineRule="auto"/>
              <w:jc w:val="center"/>
              <w:rPr>
                <w:rFonts w:cs="Arial"/>
                <w:color w:val="000000" w:themeColor="text1"/>
                <w:sz w:val="24"/>
              </w:rPr>
            </w:pPr>
            <w:r w:rsidRPr="00C12691">
              <w:rPr>
                <w:rFonts w:cs="Arial"/>
                <w:color w:val="000000" w:themeColor="text1"/>
                <w:sz w:val="24"/>
              </w:rPr>
              <w:t>必需</w:t>
            </w:r>
          </w:p>
        </w:tc>
      </w:tr>
      <w:tr w:rsidR="009763F1" w:rsidRPr="00C12691" w14:paraId="1BE18FE6" w14:textId="77777777" w:rsidTr="00232757">
        <w:trPr>
          <w:cantSplit/>
          <w:trHeight w:val="361"/>
        </w:trPr>
        <w:tc>
          <w:tcPr>
            <w:tcW w:w="1365" w:type="dxa"/>
            <w:vAlign w:val="center"/>
          </w:tcPr>
          <w:p w14:paraId="0C64C4E5" w14:textId="77777777" w:rsidR="009763F1" w:rsidRPr="00C12691" w:rsidRDefault="009763F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w:t>
            </w:r>
            <w:r w:rsidR="00D0086D" w:rsidRPr="00C12691">
              <w:rPr>
                <w:rFonts w:cs="Arial"/>
                <w:b w:val="0"/>
                <w:caps w:val="0"/>
                <w:color w:val="000000" w:themeColor="text1"/>
                <w:kern w:val="2"/>
                <w:szCs w:val="24"/>
                <w:lang w:val="en-US" w:eastAsia="zh-CN"/>
              </w:rPr>
              <w:t>6</w:t>
            </w:r>
            <w:r w:rsidR="00373A19" w:rsidRPr="00C12691">
              <w:rPr>
                <w:rFonts w:cs="Arial"/>
                <w:b w:val="0"/>
                <w:caps w:val="0"/>
                <w:color w:val="000000" w:themeColor="text1"/>
                <w:kern w:val="2"/>
                <w:szCs w:val="24"/>
                <w:lang w:val="en-US" w:eastAsia="zh-CN"/>
              </w:rPr>
              <w:t>4</w:t>
            </w:r>
          </w:p>
        </w:tc>
        <w:tc>
          <w:tcPr>
            <w:tcW w:w="7455" w:type="dxa"/>
            <w:vAlign w:val="center"/>
          </w:tcPr>
          <w:p w14:paraId="10E24AA7" w14:textId="77777777" w:rsidR="009763F1" w:rsidRPr="00C12691" w:rsidRDefault="009763F1" w:rsidP="00373A19">
            <w:pPr>
              <w:pStyle w:val="HeadingLeft"/>
              <w:tabs>
                <w:tab w:val="clear" w:pos="4820"/>
                <w:tab w:val="clear" w:pos="9639"/>
                <w:tab w:val="center" w:pos="2268"/>
                <w:tab w:val="right" w:pos="5387"/>
              </w:tabs>
              <w:spacing w:before="0" w:after="0" w:line="360" w:lineRule="auto"/>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FAT</w:t>
            </w:r>
            <w:r w:rsidRPr="00C12691">
              <w:rPr>
                <w:rFonts w:cs="Arial"/>
                <w:b w:val="0"/>
                <w:caps w:val="0"/>
                <w:color w:val="000000" w:themeColor="text1"/>
                <w:kern w:val="2"/>
                <w:szCs w:val="24"/>
                <w:lang w:val="en-US" w:eastAsia="zh-CN"/>
              </w:rPr>
              <w:t>测试除完成方案测试项目外，还应配合需求方要求进行模拟生产工艺运行测试等其他与设备性能相关的任何测试。</w:t>
            </w:r>
          </w:p>
        </w:tc>
        <w:tc>
          <w:tcPr>
            <w:tcW w:w="1155" w:type="dxa"/>
            <w:vAlign w:val="center"/>
          </w:tcPr>
          <w:p w14:paraId="5456AAC1" w14:textId="77777777" w:rsidR="009763F1" w:rsidRPr="00C12691" w:rsidRDefault="009763F1" w:rsidP="00373A19">
            <w:pPr>
              <w:spacing w:line="360" w:lineRule="auto"/>
              <w:jc w:val="center"/>
              <w:rPr>
                <w:rFonts w:cs="Arial"/>
                <w:color w:val="000000" w:themeColor="text1"/>
                <w:sz w:val="24"/>
              </w:rPr>
            </w:pPr>
            <w:r w:rsidRPr="00C12691">
              <w:rPr>
                <w:rFonts w:cs="Arial"/>
                <w:color w:val="000000" w:themeColor="text1"/>
                <w:sz w:val="24"/>
              </w:rPr>
              <w:t>必需</w:t>
            </w:r>
          </w:p>
        </w:tc>
      </w:tr>
      <w:tr w:rsidR="00E617E5" w:rsidRPr="00C12691" w14:paraId="3840A604" w14:textId="77777777" w:rsidTr="00232757">
        <w:trPr>
          <w:cantSplit/>
          <w:trHeight w:val="361"/>
        </w:trPr>
        <w:tc>
          <w:tcPr>
            <w:tcW w:w="1365" w:type="dxa"/>
            <w:vAlign w:val="center"/>
          </w:tcPr>
          <w:p w14:paraId="375A1F9B" w14:textId="77777777" w:rsidR="00E617E5" w:rsidRPr="00C12691" w:rsidRDefault="00E617E5"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URS06</w:t>
            </w:r>
            <w:r w:rsidR="00373A19" w:rsidRPr="00C12691">
              <w:rPr>
                <w:rFonts w:cs="Arial"/>
                <w:b w:val="0"/>
                <w:caps w:val="0"/>
                <w:color w:val="000000" w:themeColor="text1"/>
                <w:kern w:val="2"/>
                <w:szCs w:val="24"/>
                <w:lang w:val="en-US" w:eastAsia="zh-CN"/>
              </w:rPr>
              <w:t>5</w:t>
            </w:r>
          </w:p>
        </w:tc>
        <w:tc>
          <w:tcPr>
            <w:tcW w:w="7455" w:type="dxa"/>
            <w:vAlign w:val="center"/>
          </w:tcPr>
          <w:p w14:paraId="177B47DD" w14:textId="77777777" w:rsidR="00E617E5" w:rsidRPr="00C12691" w:rsidRDefault="00E617E5" w:rsidP="00373A19">
            <w:pPr>
              <w:pStyle w:val="HeadingLeft"/>
              <w:tabs>
                <w:tab w:val="clear" w:pos="4820"/>
                <w:tab w:val="clear" w:pos="9639"/>
                <w:tab w:val="center" w:pos="2268"/>
                <w:tab w:val="right" w:pos="5387"/>
              </w:tabs>
              <w:spacing w:before="0" w:after="0" w:line="360" w:lineRule="auto"/>
              <w:rPr>
                <w:rFonts w:cs="Arial"/>
                <w:b w:val="0"/>
                <w:caps w:val="0"/>
                <w:color w:val="000000" w:themeColor="text1"/>
                <w:kern w:val="2"/>
                <w:szCs w:val="24"/>
                <w:lang w:val="en-US" w:eastAsia="zh-CN"/>
              </w:rPr>
            </w:pPr>
            <w:r w:rsidRPr="00C12691">
              <w:rPr>
                <w:rFonts w:cs="Arial" w:hint="eastAsia"/>
                <w:b w:val="0"/>
                <w:caps w:val="0"/>
                <w:color w:val="000000" w:themeColor="text1"/>
                <w:kern w:val="2"/>
                <w:szCs w:val="24"/>
                <w:lang w:val="en-US" w:eastAsia="zh-CN"/>
              </w:rPr>
              <w:t>制造商应根据</w:t>
            </w:r>
            <w:r w:rsidRPr="00C12691">
              <w:rPr>
                <w:rFonts w:cs="Arial" w:hint="eastAsia"/>
                <w:b w:val="0"/>
                <w:caps w:val="0"/>
                <w:color w:val="000000" w:themeColor="text1"/>
                <w:kern w:val="2"/>
                <w:szCs w:val="24"/>
                <w:lang w:val="en-US" w:eastAsia="zh-CN"/>
              </w:rPr>
              <w:t>URS</w:t>
            </w:r>
            <w:r w:rsidRPr="00C12691">
              <w:rPr>
                <w:rFonts w:cs="Arial" w:hint="eastAsia"/>
                <w:b w:val="0"/>
                <w:caps w:val="0"/>
                <w:color w:val="000000" w:themeColor="text1"/>
                <w:kern w:val="2"/>
                <w:szCs w:val="24"/>
                <w:lang w:val="en-US" w:eastAsia="zh-CN"/>
              </w:rPr>
              <w:t>的相关技术条款及投标书内容、合同等为依据，提供出厂</w:t>
            </w:r>
            <w:proofErr w:type="gramStart"/>
            <w:r w:rsidRPr="00C12691">
              <w:rPr>
                <w:rFonts w:cs="Arial" w:hint="eastAsia"/>
                <w:b w:val="0"/>
                <w:caps w:val="0"/>
                <w:color w:val="000000" w:themeColor="text1"/>
                <w:kern w:val="2"/>
                <w:szCs w:val="24"/>
                <w:lang w:val="en-US" w:eastAsia="zh-CN"/>
              </w:rPr>
              <w:t>前工厂</w:t>
            </w:r>
            <w:proofErr w:type="gramEnd"/>
            <w:r w:rsidRPr="00C12691">
              <w:rPr>
                <w:rFonts w:cs="Arial" w:hint="eastAsia"/>
                <w:b w:val="0"/>
                <w:caps w:val="0"/>
                <w:color w:val="000000" w:themeColor="text1"/>
                <w:kern w:val="2"/>
                <w:szCs w:val="24"/>
                <w:lang w:val="en-US" w:eastAsia="zh-CN"/>
              </w:rPr>
              <w:t>内验收测试方案，并经需方确认后实行。</w:t>
            </w:r>
          </w:p>
        </w:tc>
        <w:tc>
          <w:tcPr>
            <w:tcW w:w="1155" w:type="dxa"/>
            <w:vAlign w:val="center"/>
          </w:tcPr>
          <w:p w14:paraId="6F80B8DB" w14:textId="77777777" w:rsidR="00E617E5" w:rsidRPr="00C12691" w:rsidRDefault="00E617E5" w:rsidP="00373A19">
            <w:pPr>
              <w:spacing w:line="360" w:lineRule="auto"/>
              <w:jc w:val="center"/>
              <w:rPr>
                <w:rFonts w:cs="Arial"/>
                <w:color w:val="000000" w:themeColor="text1"/>
                <w:sz w:val="24"/>
              </w:rPr>
            </w:pPr>
            <w:r w:rsidRPr="00C12691">
              <w:rPr>
                <w:rFonts w:cs="Arial"/>
                <w:color w:val="000000" w:themeColor="text1"/>
                <w:sz w:val="24"/>
              </w:rPr>
              <w:t>必需</w:t>
            </w:r>
          </w:p>
        </w:tc>
      </w:tr>
      <w:tr w:rsidR="00E617E5" w:rsidRPr="00C12691" w14:paraId="2B2E9BA7" w14:textId="77777777" w:rsidTr="00232757">
        <w:trPr>
          <w:cantSplit/>
          <w:trHeight w:val="361"/>
        </w:trPr>
        <w:tc>
          <w:tcPr>
            <w:tcW w:w="1365" w:type="dxa"/>
            <w:vAlign w:val="center"/>
          </w:tcPr>
          <w:p w14:paraId="232DB60E" w14:textId="77777777" w:rsidR="00E617E5" w:rsidRPr="00C12691" w:rsidRDefault="00E617E5"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URS06</w:t>
            </w:r>
            <w:r w:rsidR="00373A19" w:rsidRPr="00C12691">
              <w:rPr>
                <w:rFonts w:cs="Arial"/>
                <w:b w:val="0"/>
                <w:caps w:val="0"/>
                <w:color w:val="000000" w:themeColor="text1"/>
                <w:kern w:val="2"/>
                <w:szCs w:val="24"/>
                <w:lang w:val="en-US" w:eastAsia="zh-CN"/>
              </w:rPr>
              <w:t>6</w:t>
            </w:r>
          </w:p>
        </w:tc>
        <w:tc>
          <w:tcPr>
            <w:tcW w:w="7455" w:type="dxa"/>
            <w:vAlign w:val="center"/>
          </w:tcPr>
          <w:p w14:paraId="2BADFF52" w14:textId="77777777" w:rsidR="00E617E5" w:rsidRPr="00C12691" w:rsidRDefault="00E617E5" w:rsidP="00373A19">
            <w:pPr>
              <w:pStyle w:val="HeadingLeft"/>
              <w:tabs>
                <w:tab w:val="clear" w:pos="4820"/>
                <w:tab w:val="clear" w:pos="9639"/>
                <w:tab w:val="center" w:pos="2268"/>
                <w:tab w:val="right" w:pos="5387"/>
              </w:tabs>
              <w:spacing w:before="0" w:after="0" w:line="360" w:lineRule="auto"/>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FAT</w:t>
            </w:r>
            <w:r w:rsidRPr="00C12691">
              <w:rPr>
                <w:rFonts w:cs="Arial"/>
                <w:b w:val="0"/>
                <w:caps w:val="0"/>
                <w:color w:val="000000" w:themeColor="text1"/>
                <w:kern w:val="2"/>
                <w:szCs w:val="24"/>
                <w:lang w:val="en-US" w:eastAsia="zh-CN"/>
              </w:rPr>
              <w:t>阶段需求方提出的合理整改建议，供应商应积极予以整改。</w:t>
            </w:r>
          </w:p>
        </w:tc>
        <w:tc>
          <w:tcPr>
            <w:tcW w:w="1155" w:type="dxa"/>
            <w:vAlign w:val="center"/>
          </w:tcPr>
          <w:p w14:paraId="4D28A429" w14:textId="77777777" w:rsidR="00E617E5" w:rsidRPr="00C12691" w:rsidRDefault="00E617E5" w:rsidP="00373A19">
            <w:pPr>
              <w:spacing w:line="360" w:lineRule="auto"/>
              <w:jc w:val="center"/>
              <w:rPr>
                <w:rFonts w:cs="Arial"/>
                <w:color w:val="000000" w:themeColor="text1"/>
                <w:sz w:val="24"/>
              </w:rPr>
            </w:pPr>
            <w:r w:rsidRPr="00C12691">
              <w:rPr>
                <w:rFonts w:cs="Arial"/>
                <w:color w:val="000000" w:themeColor="text1"/>
                <w:sz w:val="24"/>
              </w:rPr>
              <w:t>必需</w:t>
            </w:r>
          </w:p>
        </w:tc>
      </w:tr>
    </w:tbl>
    <w:p w14:paraId="36161894" w14:textId="77777777" w:rsidR="00DD1491" w:rsidRPr="00C12691" w:rsidRDefault="00DD1491" w:rsidP="00373A19">
      <w:pPr>
        <w:pStyle w:val="af1"/>
        <w:widowControl w:val="0"/>
        <w:numPr>
          <w:ilvl w:val="1"/>
          <w:numId w:val="13"/>
        </w:numPr>
        <w:autoSpaceDE w:val="0"/>
        <w:autoSpaceDN w:val="0"/>
        <w:adjustRightInd w:val="0"/>
        <w:spacing w:line="360" w:lineRule="auto"/>
        <w:ind w:firstLineChars="0"/>
        <w:outlineLvl w:val="1"/>
        <w:rPr>
          <w:rFonts w:ascii="Arial" w:hAnsi="Arial" w:cs="Arial"/>
          <w:color w:val="000000" w:themeColor="text1"/>
          <w:sz w:val="24"/>
        </w:rPr>
      </w:pPr>
      <w:bookmarkStart w:id="558" w:name="_Toc180651504"/>
      <w:bookmarkStart w:id="559" w:name="_Toc49853059"/>
      <w:bookmarkStart w:id="560" w:name="_Toc49853423"/>
      <w:bookmarkStart w:id="561" w:name="_Toc49853573"/>
      <w:bookmarkStart w:id="562" w:name="_Toc49853742"/>
      <w:bookmarkStart w:id="563" w:name="_Toc49853805"/>
      <w:bookmarkStart w:id="564" w:name="_Toc49853924"/>
      <w:bookmarkStart w:id="565" w:name="_Toc49857652"/>
      <w:bookmarkStart w:id="566" w:name="_Toc49857688"/>
      <w:bookmarkStart w:id="567" w:name="_Toc49858847"/>
      <w:r w:rsidRPr="00C12691">
        <w:rPr>
          <w:rFonts w:ascii="Arial" w:hAnsi="Arial" w:cs="Arial"/>
          <w:color w:val="000000" w:themeColor="text1"/>
          <w:sz w:val="24"/>
        </w:rPr>
        <w:t>包装运输要求</w:t>
      </w:r>
      <w:bookmarkEnd w:id="558"/>
    </w:p>
    <w:tbl>
      <w:tblPr>
        <w:tblW w:w="9975" w:type="dxa"/>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65"/>
        <w:gridCol w:w="7455"/>
        <w:gridCol w:w="1155"/>
      </w:tblGrid>
      <w:tr w:rsidR="00DD1491" w:rsidRPr="00C12691" w14:paraId="2A8CF6EB" w14:textId="77777777" w:rsidTr="00B44D24">
        <w:tc>
          <w:tcPr>
            <w:tcW w:w="1365" w:type="dxa"/>
            <w:shd w:val="clear" w:color="auto" w:fill="C0C0C0"/>
            <w:vAlign w:val="center"/>
          </w:tcPr>
          <w:p w14:paraId="08B9C77A" w14:textId="77777777" w:rsidR="00DD1491" w:rsidRPr="00C12691" w:rsidRDefault="00DD149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需求编号</w:t>
            </w:r>
          </w:p>
        </w:tc>
        <w:tc>
          <w:tcPr>
            <w:tcW w:w="7455" w:type="dxa"/>
            <w:shd w:val="clear" w:color="auto" w:fill="C0C0C0"/>
            <w:vAlign w:val="center"/>
          </w:tcPr>
          <w:p w14:paraId="5A264166" w14:textId="77777777" w:rsidR="00DD1491" w:rsidRPr="00C12691" w:rsidRDefault="00DD149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需求</w:t>
            </w:r>
          </w:p>
        </w:tc>
        <w:tc>
          <w:tcPr>
            <w:tcW w:w="1155" w:type="dxa"/>
            <w:shd w:val="clear" w:color="auto" w:fill="C0C0C0"/>
            <w:vAlign w:val="center"/>
          </w:tcPr>
          <w:p w14:paraId="08A7DB19" w14:textId="77777777" w:rsidR="00DD1491" w:rsidRPr="00C12691" w:rsidRDefault="00DD1491" w:rsidP="00373A19">
            <w:pPr>
              <w:pStyle w:val="HeadingLeft"/>
              <w:tabs>
                <w:tab w:val="clear" w:pos="4820"/>
                <w:tab w:val="clear" w:pos="9639"/>
                <w:tab w:val="center" w:pos="2268"/>
                <w:tab w:val="right" w:pos="5387"/>
              </w:tabs>
              <w:snapToGrid w:val="0"/>
              <w:spacing w:before="0" w:after="0" w:line="360" w:lineRule="auto"/>
              <w:ind w:left="-108" w:right="-98"/>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必需</w:t>
            </w:r>
            <w:r w:rsidRPr="00C12691">
              <w:rPr>
                <w:rFonts w:cs="Arial"/>
                <w:b w:val="0"/>
                <w:caps w:val="0"/>
                <w:color w:val="000000" w:themeColor="text1"/>
                <w:kern w:val="2"/>
                <w:szCs w:val="24"/>
                <w:lang w:val="en-US" w:eastAsia="zh-CN"/>
              </w:rPr>
              <w:t>/</w:t>
            </w:r>
            <w:r w:rsidRPr="00C12691">
              <w:rPr>
                <w:rFonts w:cs="Arial"/>
                <w:b w:val="0"/>
                <w:caps w:val="0"/>
                <w:color w:val="000000" w:themeColor="text1"/>
                <w:kern w:val="2"/>
                <w:szCs w:val="24"/>
                <w:lang w:val="en-US" w:eastAsia="zh-CN"/>
              </w:rPr>
              <w:t>期望</w:t>
            </w:r>
          </w:p>
        </w:tc>
      </w:tr>
      <w:tr w:rsidR="00DD1491" w:rsidRPr="00C12691" w14:paraId="4D3E86EB" w14:textId="77777777" w:rsidTr="00B44D24">
        <w:trPr>
          <w:cantSplit/>
          <w:trHeight w:val="361"/>
        </w:trPr>
        <w:tc>
          <w:tcPr>
            <w:tcW w:w="1365" w:type="dxa"/>
            <w:vAlign w:val="center"/>
          </w:tcPr>
          <w:p w14:paraId="7CE96EFB" w14:textId="77777777" w:rsidR="00DD1491" w:rsidRPr="00C12691" w:rsidRDefault="00DD149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URS06</w:t>
            </w:r>
            <w:r w:rsidR="00373A19" w:rsidRPr="00C12691">
              <w:rPr>
                <w:rFonts w:cs="Arial"/>
                <w:b w:val="0"/>
                <w:caps w:val="0"/>
                <w:color w:val="000000" w:themeColor="text1"/>
                <w:kern w:val="2"/>
                <w:szCs w:val="24"/>
                <w:lang w:val="en-US" w:eastAsia="zh-CN"/>
              </w:rPr>
              <w:t>7</w:t>
            </w:r>
          </w:p>
        </w:tc>
        <w:tc>
          <w:tcPr>
            <w:tcW w:w="7455" w:type="dxa"/>
            <w:vAlign w:val="center"/>
          </w:tcPr>
          <w:p w14:paraId="22539CAE" w14:textId="77777777" w:rsidR="00DD1491" w:rsidRPr="00C12691" w:rsidRDefault="00DD1491" w:rsidP="00373A19">
            <w:pPr>
              <w:pStyle w:val="HeadingLeft"/>
              <w:tabs>
                <w:tab w:val="clear" w:pos="4820"/>
                <w:tab w:val="clear" w:pos="9639"/>
                <w:tab w:val="center" w:pos="2268"/>
                <w:tab w:val="right" w:pos="5387"/>
              </w:tabs>
              <w:spacing w:before="0" w:after="0" w:line="360" w:lineRule="auto"/>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包装满足运输和装卸要求，防潮湿、防磕碰、防振动，由于包装不良而造成的任何变形或锈损，卖方承担全部损失和费用。</w:t>
            </w:r>
          </w:p>
        </w:tc>
        <w:tc>
          <w:tcPr>
            <w:tcW w:w="1155" w:type="dxa"/>
            <w:vAlign w:val="center"/>
          </w:tcPr>
          <w:p w14:paraId="7CAE7EAC" w14:textId="77777777" w:rsidR="00DD1491" w:rsidRPr="00C12691" w:rsidRDefault="00DD1491" w:rsidP="00373A19">
            <w:pPr>
              <w:spacing w:line="360" w:lineRule="auto"/>
              <w:jc w:val="center"/>
              <w:rPr>
                <w:rFonts w:cs="Arial"/>
                <w:color w:val="000000" w:themeColor="text1"/>
                <w:sz w:val="24"/>
              </w:rPr>
            </w:pPr>
            <w:r w:rsidRPr="00C12691">
              <w:rPr>
                <w:rFonts w:cs="Arial"/>
                <w:color w:val="000000" w:themeColor="text1"/>
                <w:sz w:val="24"/>
              </w:rPr>
              <w:t>必需</w:t>
            </w:r>
          </w:p>
        </w:tc>
      </w:tr>
      <w:tr w:rsidR="00DD1491" w:rsidRPr="00C12691" w14:paraId="513D931E" w14:textId="77777777" w:rsidTr="00B44D24">
        <w:trPr>
          <w:cantSplit/>
        </w:trPr>
        <w:tc>
          <w:tcPr>
            <w:tcW w:w="1365" w:type="dxa"/>
            <w:vAlign w:val="center"/>
          </w:tcPr>
          <w:p w14:paraId="72CAB7B7" w14:textId="77777777" w:rsidR="00DD1491" w:rsidRPr="00C12691" w:rsidRDefault="00DD149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URS06</w:t>
            </w:r>
            <w:r w:rsidR="00373A19" w:rsidRPr="00C12691">
              <w:rPr>
                <w:rFonts w:cs="Arial"/>
                <w:b w:val="0"/>
                <w:caps w:val="0"/>
                <w:color w:val="000000" w:themeColor="text1"/>
                <w:kern w:val="2"/>
                <w:szCs w:val="24"/>
                <w:lang w:val="en-US" w:eastAsia="zh-CN"/>
              </w:rPr>
              <w:t>8</w:t>
            </w:r>
          </w:p>
        </w:tc>
        <w:tc>
          <w:tcPr>
            <w:tcW w:w="7455" w:type="dxa"/>
            <w:vAlign w:val="center"/>
          </w:tcPr>
          <w:p w14:paraId="65F6D938" w14:textId="77777777" w:rsidR="00DD1491" w:rsidRPr="00C12691" w:rsidRDefault="00DD1491" w:rsidP="00373A19">
            <w:pPr>
              <w:pStyle w:val="HeadingLeft"/>
              <w:tabs>
                <w:tab w:val="clear" w:pos="4820"/>
                <w:tab w:val="clear" w:pos="9639"/>
                <w:tab w:val="center" w:pos="2268"/>
                <w:tab w:val="right" w:pos="5387"/>
              </w:tabs>
              <w:spacing w:before="0" w:after="0" w:line="360" w:lineRule="auto"/>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运输时间包含在供货周期内，供方负责运输，并承担运输费用。</w:t>
            </w:r>
          </w:p>
        </w:tc>
        <w:tc>
          <w:tcPr>
            <w:tcW w:w="1155" w:type="dxa"/>
            <w:vAlign w:val="center"/>
          </w:tcPr>
          <w:p w14:paraId="49F82F5B" w14:textId="77777777" w:rsidR="00DD1491" w:rsidRPr="00C12691" w:rsidRDefault="00DD1491" w:rsidP="00373A19">
            <w:pPr>
              <w:spacing w:line="360" w:lineRule="auto"/>
              <w:jc w:val="center"/>
              <w:rPr>
                <w:rFonts w:cs="Arial"/>
                <w:color w:val="000000" w:themeColor="text1"/>
                <w:sz w:val="24"/>
              </w:rPr>
            </w:pPr>
            <w:r w:rsidRPr="00C12691">
              <w:rPr>
                <w:rFonts w:cs="Arial"/>
                <w:color w:val="000000" w:themeColor="text1"/>
                <w:sz w:val="24"/>
              </w:rPr>
              <w:t>必需</w:t>
            </w:r>
          </w:p>
        </w:tc>
      </w:tr>
      <w:tr w:rsidR="00DD1491" w:rsidRPr="00C12691" w14:paraId="55408069" w14:textId="77777777" w:rsidTr="00B44D24">
        <w:trPr>
          <w:cantSplit/>
        </w:trPr>
        <w:tc>
          <w:tcPr>
            <w:tcW w:w="1365" w:type="dxa"/>
            <w:vAlign w:val="center"/>
          </w:tcPr>
          <w:p w14:paraId="4241D6AA" w14:textId="77777777" w:rsidR="00DD1491" w:rsidRPr="00C12691" w:rsidRDefault="00DD1491"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URS06</w:t>
            </w:r>
            <w:r w:rsidR="00373A19" w:rsidRPr="00C12691">
              <w:rPr>
                <w:rFonts w:cs="Arial"/>
                <w:b w:val="0"/>
                <w:caps w:val="0"/>
                <w:color w:val="000000" w:themeColor="text1"/>
                <w:kern w:val="2"/>
                <w:szCs w:val="24"/>
                <w:lang w:val="en-US" w:eastAsia="zh-CN"/>
              </w:rPr>
              <w:t>9</w:t>
            </w:r>
          </w:p>
        </w:tc>
        <w:tc>
          <w:tcPr>
            <w:tcW w:w="7455" w:type="dxa"/>
            <w:vAlign w:val="center"/>
          </w:tcPr>
          <w:p w14:paraId="72D51FC1" w14:textId="77777777" w:rsidR="00DD1491" w:rsidRPr="00C12691" w:rsidRDefault="00DD1491" w:rsidP="00373A19">
            <w:pPr>
              <w:pStyle w:val="HeadingLeft"/>
              <w:tabs>
                <w:tab w:val="clear" w:pos="4820"/>
                <w:tab w:val="clear" w:pos="9639"/>
                <w:tab w:val="center" w:pos="2268"/>
                <w:tab w:val="right" w:pos="5387"/>
              </w:tabs>
              <w:spacing w:before="0" w:after="0" w:line="360" w:lineRule="auto"/>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设备到货清单必须详列包装箱内容物及数量。</w:t>
            </w:r>
          </w:p>
        </w:tc>
        <w:tc>
          <w:tcPr>
            <w:tcW w:w="1155" w:type="dxa"/>
            <w:vAlign w:val="center"/>
          </w:tcPr>
          <w:p w14:paraId="753033CF" w14:textId="77777777" w:rsidR="00DD1491" w:rsidRPr="00C12691" w:rsidRDefault="00DD1491" w:rsidP="00373A19">
            <w:pPr>
              <w:spacing w:line="360" w:lineRule="auto"/>
              <w:jc w:val="center"/>
              <w:rPr>
                <w:rFonts w:cs="Arial"/>
                <w:color w:val="000000" w:themeColor="text1"/>
                <w:sz w:val="24"/>
              </w:rPr>
            </w:pPr>
            <w:r w:rsidRPr="00C12691">
              <w:rPr>
                <w:rFonts w:cs="Arial"/>
                <w:color w:val="000000" w:themeColor="text1"/>
                <w:sz w:val="24"/>
              </w:rPr>
              <w:t>必需</w:t>
            </w:r>
          </w:p>
        </w:tc>
      </w:tr>
    </w:tbl>
    <w:p w14:paraId="268B31DC" w14:textId="77777777" w:rsidR="00996102" w:rsidRPr="00C12691" w:rsidRDefault="00996102" w:rsidP="00373A19">
      <w:pPr>
        <w:pStyle w:val="af1"/>
        <w:widowControl w:val="0"/>
        <w:numPr>
          <w:ilvl w:val="1"/>
          <w:numId w:val="13"/>
        </w:numPr>
        <w:autoSpaceDE w:val="0"/>
        <w:autoSpaceDN w:val="0"/>
        <w:adjustRightInd w:val="0"/>
        <w:spacing w:line="360" w:lineRule="auto"/>
        <w:ind w:firstLineChars="0"/>
        <w:outlineLvl w:val="1"/>
        <w:rPr>
          <w:rFonts w:ascii="Arial" w:hAnsi="Arial" w:cs="Arial"/>
          <w:color w:val="000000" w:themeColor="text1"/>
          <w:sz w:val="24"/>
        </w:rPr>
      </w:pPr>
      <w:bookmarkStart w:id="568" w:name="_Toc180651505"/>
      <w:r w:rsidRPr="00C12691">
        <w:rPr>
          <w:rFonts w:ascii="Arial" w:hAnsi="Arial" w:cs="Arial"/>
          <w:color w:val="000000" w:themeColor="text1"/>
          <w:sz w:val="24"/>
        </w:rPr>
        <w:t>安装调试要求</w:t>
      </w:r>
      <w:bookmarkEnd w:id="559"/>
      <w:bookmarkEnd w:id="560"/>
      <w:bookmarkEnd w:id="561"/>
      <w:bookmarkEnd w:id="562"/>
      <w:bookmarkEnd w:id="563"/>
      <w:bookmarkEnd w:id="564"/>
      <w:bookmarkEnd w:id="565"/>
      <w:bookmarkEnd w:id="566"/>
      <w:bookmarkEnd w:id="567"/>
      <w:bookmarkEnd w:id="568"/>
    </w:p>
    <w:tbl>
      <w:tblPr>
        <w:tblW w:w="9957" w:type="dxa"/>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64"/>
        <w:gridCol w:w="7454"/>
        <w:gridCol w:w="1139"/>
      </w:tblGrid>
      <w:tr w:rsidR="00DD1491" w:rsidRPr="00C12691" w14:paraId="0CF29AB4" w14:textId="77777777" w:rsidTr="003A4D84">
        <w:trPr>
          <w:tblHeader/>
        </w:trPr>
        <w:tc>
          <w:tcPr>
            <w:tcW w:w="1364" w:type="dxa"/>
            <w:shd w:val="clear" w:color="auto" w:fill="C0C0C0"/>
            <w:vAlign w:val="center"/>
          </w:tcPr>
          <w:p w14:paraId="4504861C" w14:textId="77777777" w:rsidR="00DD1491" w:rsidRPr="00C12691" w:rsidRDefault="00DD1491" w:rsidP="00373A19">
            <w:pPr>
              <w:widowControl/>
              <w:tabs>
                <w:tab w:val="center" w:pos="2268"/>
                <w:tab w:val="right" w:pos="5387"/>
              </w:tabs>
              <w:spacing w:line="360" w:lineRule="auto"/>
              <w:jc w:val="center"/>
              <w:rPr>
                <w:rFonts w:cs="Arial"/>
                <w:caps/>
                <w:color w:val="000000" w:themeColor="text1"/>
                <w:sz w:val="24"/>
                <w:szCs w:val="24"/>
              </w:rPr>
            </w:pPr>
            <w:r w:rsidRPr="00C12691">
              <w:rPr>
                <w:rFonts w:cs="Arial"/>
                <w:caps/>
                <w:color w:val="000000" w:themeColor="text1"/>
                <w:sz w:val="24"/>
                <w:szCs w:val="24"/>
              </w:rPr>
              <w:t>需求编号</w:t>
            </w:r>
          </w:p>
        </w:tc>
        <w:tc>
          <w:tcPr>
            <w:tcW w:w="7454" w:type="dxa"/>
            <w:shd w:val="clear" w:color="auto" w:fill="C0C0C0"/>
            <w:vAlign w:val="center"/>
          </w:tcPr>
          <w:p w14:paraId="5999BB0F" w14:textId="77777777" w:rsidR="00DD1491" w:rsidRPr="00C12691" w:rsidRDefault="00DD1491" w:rsidP="00373A19">
            <w:pPr>
              <w:widowControl/>
              <w:tabs>
                <w:tab w:val="center" w:pos="2268"/>
                <w:tab w:val="right" w:pos="5387"/>
              </w:tabs>
              <w:spacing w:line="360" w:lineRule="auto"/>
              <w:jc w:val="center"/>
              <w:rPr>
                <w:rFonts w:cs="Arial"/>
                <w:caps/>
                <w:color w:val="000000" w:themeColor="text1"/>
                <w:sz w:val="24"/>
                <w:szCs w:val="24"/>
              </w:rPr>
            </w:pPr>
            <w:r w:rsidRPr="00C12691">
              <w:rPr>
                <w:rFonts w:cs="Arial"/>
                <w:caps/>
                <w:color w:val="000000" w:themeColor="text1"/>
                <w:sz w:val="24"/>
                <w:szCs w:val="24"/>
              </w:rPr>
              <w:t>需求</w:t>
            </w:r>
          </w:p>
        </w:tc>
        <w:tc>
          <w:tcPr>
            <w:tcW w:w="1139" w:type="dxa"/>
            <w:shd w:val="clear" w:color="auto" w:fill="C0C0C0"/>
            <w:vAlign w:val="center"/>
          </w:tcPr>
          <w:p w14:paraId="79AA14F3" w14:textId="77777777" w:rsidR="00DD1491" w:rsidRPr="00C12691" w:rsidRDefault="00DD1491" w:rsidP="00373A19">
            <w:pPr>
              <w:widowControl/>
              <w:tabs>
                <w:tab w:val="center" w:pos="2268"/>
                <w:tab w:val="right" w:pos="5387"/>
              </w:tabs>
              <w:snapToGrid w:val="0"/>
              <w:spacing w:line="360" w:lineRule="auto"/>
              <w:ind w:left="-108" w:right="-98"/>
              <w:jc w:val="center"/>
              <w:rPr>
                <w:rFonts w:cs="Arial"/>
                <w:caps/>
                <w:color w:val="000000" w:themeColor="text1"/>
                <w:sz w:val="24"/>
                <w:szCs w:val="24"/>
              </w:rPr>
            </w:pPr>
            <w:r w:rsidRPr="00C12691">
              <w:rPr>
                <w:rFonts w:cs="Arial"/>
                <w:color w:val="000000" w:themeColor="text1"/>
                <w:sz w:val="24"/>
                <w:szCs w:val="24"/>
              </w:rPr>
              <w:t>必需</w:t>
            </w:r>
            <w:r w:rsidRPr="00C12691">
              <w:rPr>
                <w:rFonts w:cs="Arial"/>
                <w:color w:val="000000" w:themeColor="text1"/>
                <w:sz w:val="24"/>
                <w:szCs w:val="24"/>
              </w:rPr>
              <w:t>/</w:t>
            </w:r>
            <w:r w:rsidRPr="00C12691">
              <w:rPr>
                <w:rFonts w:cs="Arial"/>
                <w:color w:val="000000" w:themeColor="text1"/>
                <w:sz w:val="24"/>
                <w:szCs w:val="24"/>
              </w:rPr>
              <w:t>期望</w:t>
            </w:r>
          </w:p>
        </w:tc>
      </w:tr>
      <w:tr w:rsidR="00DD1491" w:rsidRPr="00C12691" w14:paraId="18F674E8" w14:textId="77777777" w:rsidTr="00B44D24">
        <w:trPr>
          <w:cantSplit/>
          <w:trHeight w:val="361"/>
        </w:trPr>
        <w:tc>
          <w:tcPr>
            <w:tcW w:w="1364" w:type="dxa"/>
            <w:vAlign w:val="center"/>
          </w:tcPr>
          <w:p w14:paraId="52259892" w14:textId="77777777" w:rsidR="00DD1491" w:rsidRPr="00C12691" w:rsidRDefault="00DD1491" w:rsidP="00373A19">
            <w:pPr>
              <w:widowControl/>
              <w:tabs>
                <w:tab w:val="center" w:pos="2268"/>
                <w:tab w:val="right" w:pos="5387"/>
              </w:tabs>
              <w:spacing w:line="360" w:lineRule="auto"/>
              <w:jc w:val="center"/>
              <w:rPr>
                <w:rFonts w:cs="Arial"/>
                <w:color w:val="000000" w:themeColor="text1"/>
                <w:kern w:val="2"/>
                <w:sz w:val="24"/>
                <w:szCs w:val="24"/>
              </w:rPr>
            </w:pPr>
            <w:r w:rsidRPr="00C12691">
              <w:rPr>
                <w:rFonts w:cs="Arial"/>
                <w:color w:val="000000" w:themeColor="text1"/>
                <w:kern w:val="2"/>
                <w:sz w:val="24"/>
                <w:szCs w:val="24"/>
              </w:rPr>
              <w:t>URS0</w:t>
            </w:r>
            <w:r w:rsidR="00373A19" w:rsidRPr="00C12691">
              <w:rPr>
                <w:rFonts w:cs="Arial"/>
                <w:color w:val="000000" w:themeColor="text1"/>
                <w:kern w:val="2"/>
                <w:sz w:val="24"/>
                <w:szCs w:val="24"/>
              </w:rPr>
              <w:t>70</w:t>
            </w:r>
          </w:p>
        </w:tc>
        <w:tc>
          <w:tcPr>
            <w:tcW w:w="7454" w:type="dxa"/>
            <w:vAlign w:val="center"/>
          </w:tcPr>
          <w:p w14:paraId="075B0730" w14:textId="77777777" w:rsidR="00DD1491" w:rsidRPr="00C12691" w:rsidRDefault="00DD1491" w:rsidP="00373A19">
            <w:pPr>
              <w:widowControl/>
              <w:tabs>
                <w:tab w:val="center" w:pos="2268"/>
                <w:tab w:val="right" w:pos="5387"/>
              </w:tabs>
              <w:spacing w:line="360" w:lineRule="auto"/>
              <w:jc w:val="left"/>
              <w:rPr>
                <w:rFonts w:cs="Arial"/>
                <w:color w:val="000000" w:themeColor="text1"/>
                <w:kern w:val="2"/>
                <w:sz w:val="24"/>
                <w:szCs w:val="24"/>
              </w:rPr>
            </w:pPr>
            <w:r w:rsidRPr="00C12691">
              <w:rPr>
                <w:rFonts w:cs="Arial"/>
                <w:color w:val="000000" w:themeColor="text1"/>
                <w:kern w:val="2"/>
                <w:sz w:val="24"/>
                <w:szCs w:val="24"/>
              </w:rPr>
              <w:t>在启动订单和安装设备之前，设备供应商应提供一份工作计划，以便于需求方做好相关的准备工作；</w:t>
            </w:r>
          </w:p>
        </w:tc>
        <w:tc>
          <w:tcPr>
            <w:tcW w:w="1139" w:type="dxa"/>
            <w:vAlign w:val="center"/>
          </w:tcPr>
          <w:p w14:paraId="4A2F705D" w14:textId="77777777" w:rsidR="00DD1491" w:rsidRPr="00C12691" w:rsidRDefault="00DD1491" w:rsidP="00373A19">
            <w:pPr>
              <w:spacing w:line="360" w:lineRule="auto"/>
              <w:jc w:val="center"/>
              <w:rPr>
                <w:rFonts w:cs="Arial"/>
                <w:color w:val="000000" w:themeColor="text1"/>
                <w:sz w:val="24"/>
              </w:rPr>
            </w:pPr>
            <w:r w:rsidRPr="00C12691">
              <w:rPr>
                <w:rFonts w:cs="Arial"/>
                <w:color w:val="000000" w:themeColor="text1"/>
                <w:sz w:val="24"/>
              </w:rPr>
              <w:t>必需</w:t>
            </w:r>
          </w:p>
        </w:tc>
      </w:tr>
      <w:tr w:rsidR="00DD1491" w:rsidRPr="00C12691" w14:paraId="0EE7FA14" w14:textId="77777777" w:rsidTr="00B44D24">
        <w:trPr>
          <w:cantSplit/>
          <w:trHeight w:val="361"/>
        </w:trPr>
        <w:tc>
          <w:tcPr>
            <w:tcW w:w="1364" w:type="dxa"/>
            <w:vAlign w:val="center"/>
          </w:tcPr>
          <w:p w14:paraId="41EFA8F2" w14:textId="77777777" w:rsidR="00DD1491" w:rsidRPr="00C12691" w:rsidRDefault="00DD1491" w:rsidP="00373A19">
            <w:pPr>
              <w:widowControl/>
              <w:tabs>
                <w:tab w:val="center" w:pos="2268"/>
                <w:tab w:val="right" w:pos="5387"/>
              </w:tabs>
              <w:spacing w:line="360" w:lineRule="auto"/>
              <w:jc w:val="center"/>
              <w:rPr>
                <w:rFonts w:cs="Arial"/>
                <w:color w:val="000000" w:themeColor="text1"/>
                <w:kern w:val="2"/>
                <w:sz w:val="24"/>
                <w:szCs w:val="24"/>
              </w:rPr>
            </w:pPr>
            <w:r w:rsidRPr="00C12691">
              <w:rPr>
                <w:rFonts w:cs="Arial"/>
                <w:color w:val="000000" w:themeColor="text1"/>
                <w:kern w:val="2"/>
                <w:sz w:val="24"/>
                <w:szCs w:val="24"/>
              </w:rPr>
              <w:t>URS0</w:t>
            </w:r>
            <w:r w:rsidR="00373A19" w:rsidRPr="00C12691">
              <w:rPr>
                <w:rFonts w:cs="Arial"/>
                <w:color w:val="000000" w:themeColor="text1"/>
                <w:kern w:val="2"/>
                <w:sz w:val="24"/>
                <w:szCs w:val="24"/>
              </w:rPr>
              <w:t>71</w:t>
            </w:r>
          </w:p>
        </w:tc>
        <w:tc>
          <w:tcPr>
            <w:tcW w:w="7454" w:type="dxa"/>
            <w:vAlign w:val="center"/>
          </w:tcPr>
          <w:p w14:paraId="22311C64" w14:textId="4CA5A589" w:rsidR="00DD1491" w:rsidRPr="00C12691" w:rsidRDefault="00DD1491" w:rsidP="007F6AC5">
            <w:pPr>
              <w:widowControl/>
              <w:tabs>
                <w:tab w:val="center" w:pos="2268"/>
                <w:tab w:val="right" w:pos="5387"/>
              </w:tabs>
              <w:spacing w:line="360" w:lineRule="auto"/>
              <w:jc w:val="left"/>
              <w:rPr>
                <w:rFonts w:cs="Arial"/>
                <w:color w:val="000000" w:themeColor="text1"/>
                <w:kern w:val="2"/>
                <w:sz w:val="24"/>
                <w:szCs w:val="24"/>
              </w:rPr>
            </w:pPr>
            <w:r w:rsidRPr="00C12691">
              <w:rPr>
                <w:rFonts w:cs="Arial"/>
                <w:color w:val="000000" w:themeColor="text1"/>
                <w:kern w:val="2"/>
                <w:sz w:val="24"/>
                <w:szCs w:val="24"/>
              </w:rPr>
              <w:t>供应商负责</w:t>
            </w:r>
            <w:r w:rsidR="00B131E7" w:rsidRPr="00C12691">
              <w:rPr>
                <w:rFonts w:cs="Arial" w:hint="eastAsia"/>
                <w:color w:val="000000" w:themeColor="text1"/>
                <w:kern w:val="2"/>
                <w:sz w:val="24"/>
                <w:szCs w:val="24"/>
              </w:rPr>
              <w:t>需求方</w:t>
            </w:r>
            <w:r w:rsidRPr="00C12691">
              <w:rPr>
                <w:rFonts w:cs="Arial"/>
                <w:color w:val="000000" w:themeColor="text1"/>
                <w:kern w:val="2"/>
                <w:sz w:val="24"/>
                <w:szCs w:val="24"/>
              </w:rPr>
              <w:t>订购设备的运输</w:t>
            </w:r>
            <w:r w:rsidR="00E83E31" w:rsidRPr="00C12691">
              <w:rPr>
                <w:rFonts w:cs="Arial" w:hint="eastAsia"/>
                <w:color w:val="000000" w:themeColor="text1"/>
                <w:kern w:val="2"/>
                <w:sz w:val="24"/>
                <w:szCs w:val="24"/>
              </w:rPr>
              <w:t>，到厂后设备的装卸、转运等由</w:t>
            </w:r>
            <w:r w:rsidR="00512763" w:rsidRPr="00C12691">
              <w:rPr>
                <w:rFonts w:cs="Arial" w:hint="eastAsia"/>
                <w:color w:val="000000" w:themeColor="text1"/>
                <w:kern w:val="2"/>
                <w:sz w:val="24"/>
                <w:szCs w:val="24"/>
              </w:rPr>
              <w:t>需求方</w:t>
            </w:r>
            <w:r w:rsidR="00E83E31" w:rsidRPr="00C12691">
              <w:rPr>
                <w:rFonts w:cs="Arial" w:hint="eastAsia"/>
                <w:color w:val="000000" w:themeColor="text1"/>
                <w:kern w:val="2"/>
                <w:sz w:val="24"/>
                <w:szCs w:val="24"/>
              </w:rPr>
              <w:t>主导，供应商需提供现场技术指导设备的装卸等工作，供应商需负责入厂后的安装等工作</w:t>
            </w:r>
            <w:r w:rsidR="004777AF" w:rsidRPr="00C12691">
              <w:rPr>
                <w:rFonts w:cs="Arial" w:hint="eastAsia"/>
                <w:color w:val="000000" w:themeColor="text1"/>
                <w:kern w:val="2"/>
                <w:sz w:val="24"/>
                <w:szCs w:val="24"/>
              </w:rPr>
              <w:t>，</w:t>
            </w:r>
            <w:r w:rsidRPr="00C12691">
              <w:rPr>
                <w:rFonts w:cs="Arial"/>
                <w:color w:val="000000" w:themeColor="text1"/>
                <w:kern w:val="2"/>
                <w:sz w:val="24"/>
                <w:szCs w:val="24"/>
              </w:rPr>
              <w:t>装卸、吊装等工作及移交验收前的各项费用</w:t>
            </w:r>
            <w:r w:rsidR="004777AF" w:rsidRPr="00C12691">
              <w:rPr>
                <w:rFonts w:cs="Arial" w:hint="eastAsia"/>
                <w:color w:val="000000" w:themeColor="text1"/>
                <w:kern w:val="2"/>
                <w:sz w:val="24"/>
                <w:szCs w:val="24"/>
              </w:rPr>
              <w:t>由供应商负责</w:t>
            </w:r>
            <w:r w:rsidRPr="00C12691">
              <w:rPr>
                <w:rFonts w:cs="Arial"/>
                <w:color w:val="000000" w:themeColor="text1"/>
                <w:kern w:val="2"/>
                <w:sz w:val="24"/>
                <w:szCs w:val="24"/>
              </w:rPr>
              <w:t>。</w:t>
            </w:r>
          </w:p>
        </w:tc>
        <w:tc>
          <w:tcPr>
            <w:tcW w:w="1139" w:type="dxa"/>
            <w:vAlign w:val="center"/>
          </w:tcPr>
          <w:p w14:paraId="511ADEF3" w14:textId="77777777" w:rsidR="00DD1491" w:rsidRPr="00C12691" w:rsidRDefault="00DD1491" w:rsidP="00373A19">
            <w:pPr>
              <w:spacing w:line="360" w:lineRule="auto"/>
              <w:jc w:val="center"/>
              <w:rPr>
                <w:rFonts w:cs="Arial"/>
                <w:color w:val="000000" w:themeColor="text1"/>
                <w:sz w:val="24"/>
              </w:rPr>
            </w:pPr>
            <w:r w:rsidRPr="00C12691">
              <w:rPr>
                <w:rFonts w:cs="Arial"/>
                <w:color w:val="000000" w:themeColor="text1"/>
                <w:sz w:val="24"/>
              </w:rPr>
              <w:t>必需</w:t>
            </w:r>
          </w:p>
        </w:tc>
      </w:tr>
      <w:tr w:rsidR="00DD1491" w:rsidRPr="00C12691" w14:paraId="41757487" w14:textId="77777777" w:rsidTr="00B44D24">
        <w:trPr>
          <w:cantSplit/>
          <w:trHeight w:val="361"/>
        </w:trPr>
        <w:tc>
          <w:tcPr>
            <w:tcW w:w="1364" w:type="dxa"/>
            <w:vAlign w:val="center"/>
          </w:tcPr>
          <w:p w14:paraId="74719705" w14:textId="77777777" w:rsidR="00DD1491" w:rsidRPr="00C12691" w:rsidRDefault="00DD1491" w:rsidP="00373A19">
            <w:pPr>
              <w:widowControl/>
              <w:tabs>
                <w:tab w:val="center" w:pos="2268"/>
                <w:tab w:val="right" w:pos="5387"/>
              </w:tabs>
              <w:spacing w:line="360" w:lineRule="auto"/>
              <w:jc w:val="center"/>
              <w:rPr>
                <w:rFonts w:cs="Arial"/>
                <w:color w:val="000000" w:themeColor="text1"/>
                <w:kern w:val="2"/>
                <w:sz w:val="24"/>
                <w:szCs w:val="24"/>
              </w:rPr>
            </w:pPr>
            <w:r w:rsidRPr="00C12691">
              <w:rPr>
                <w:rFonts w:cs="Arial"/>
                <w:color w:val="000000" w:themeColor="text1"/>
                <w:kern w:val="2"/>
                <w:sz w:val="24"/>
                <w:szCs w:val="24"/>
              </w:rPr>
              <w:t>URS0</w:t>
            </w:r>
            <w:r w:rsidR="00373A19" w:rsidRPr="00C12691">
              <w:rPr>
                <w:rFonts w:cs="Arial"/>
                <w:color w:val="000000" w:themeColor="text1"/>
                <w:kern w:val="2"/>
                <w:sz w:val="24"/>
                <w:szCs w:val="24"/>
              </w:rPr>
              <w:t>72</w:t>
            </w:r>
          </w:p>
        </w:tc>
        <w:tc>
          <w:tcPr>
            <w:tcW w:w="7454" w:type="dxa"/>
            <w:vAlign w:val="center"/>
          </w:tcPr>
          <w:p w14:paraId="44BB9F24" w14:textId="77777777" w:rsidR="00DD1491" w:rsidRPr="00C12691" w:rsidRDefault="00DD1491" w:rsidP="00373A19">
            <w:pPr>
              <w:widowControl/>
              <w:tabs>
                <w:tab w:val="center" w:pos="2268"/>
                <w:tab w:val="right" w:pos="5387"/>
              </w:tabs>
              <w:spacing w:line="360" w:lineRule="auto"/>
              <w:jc w:val="left"/>
              <w:rPr>
                <w:rFonts w:cs="Arial"/>
                <w:color w:val="000000" w:themeColor="text1"/>
                <w:kern w:val="2"/>
                <w:sz w:val="24"/>
                <w:szCs w:val="24"/>
              </w:rPr>
            </w:pPr>
            <w:r w:rsidRPr="00C12691">
              <w:rPr>
                <w:rFonts w:cs="Arial"/>
                <w:color w:val="000000" w:themeColor="text1"/>
                <w:kern w:val="2"/>
                <w:sz w:val="24"/>
                <w:szCs w:val="24"/>
                <w:lang w:val="en-GB"/>
              </w:rPr>
              <w:t>设备到货拆箱后如发现设备及零部件有任何损坏、缺少，应由供应商负责。</w:t>
            </w:r>
          </w:p>
        </w:tc>
        <w:tc>
          <w:tcPr>
            <w:tcW w:w="1139" w:type="dxa"/>
            <w:vAlign w:val="center"/>
          </w:tcPr>
          <w:p w14:paraId="6CD4F986" w14:textId="77777777" w:rsidR="00DD1491" w:rsidRPr="00C12691" w:rsidRDefault="00DD1491" w:rsidP="00373A19">
            <w:pPr>
              <w:spacing w:line="360" w:lineRule="auto"/>
              <w:jc w:val="center"/>
              <w:rPr>
                <w:rFonts w:cs="Arial"/>
                <w:color w:val="000000" w:themeColor="text1"/>
                <w:sz w:val="24"/>
              </w:rPr>
            </w:pPr>
            <w:r w:rsidRPr="00C12691">
              <w:rPr>
                <w:rFonts w:cs="Arial"/>
                <w:color w:val="000000" w:themeColor="text1"/>
                <w:sz w:val="24"/>
              </w:rPr>
              <w:t>必需</w:t>
            </w:r>
          </w:p>
        </w:tc>
      </w:tr>
      <w:tr w:rsidR="00DD1491" w:rsidRPr="00C12691" w14:paraId="5E8CAA72" w14:textId="77777777" w:rsidTr="00B44D24">
        <w:trPr>
          <w:cantSplit/>
          <w:trHeight w:val="361"/>
        </w:trPr>
        <w:tc>
          <w:tcPr>
            <w:tcW w:w="1364" w:type="dxa"/>
            <w:vAlign w:val="center"/>
          </w:tcPr>
          <w:p w14:paraId="520439C8" w14:textId="77777777" w:rsidR="00DD1491" w:rsidRPr="00C12691" w:rsidRDefault="00DD1491" w:rsidP="00373A19">
            <w:pPr>
              <w:widowControl/>
              <w:tabs>
                <w:tab w:val="center" w:pos="2268"/>
                <w:tab w:val="right" w:pos="5387"/>
              </w:tabs>
              <w:spacing w:line="360" w:lineRule="auto"/>
              <w:jc w:val="center"/>
              <w:rPr>
                <w:rFonts w:cs="Arial"/>
                <w:color w:val="000000" w:themeColor="text1"/>
                <w:kern w:val="2"/>
                <w:sz w:val="24"/>
                <w:szCs w:val="24"/>
              </w:rPr>
            </w:pPr>
            <w:r w:rsidRPr="00C12691">
              <w:rPr>
                <w:rFonts w:cs="Arial"/>
                <w:color w:val="000000" w:themeColor="text1"/>
                <w:kern w:val="2"/>
                <w:sz w:val="24"/>
                <w:szCs w:val="24"/>
              </w:rPr>
              <w:lastRenderedPageBreak/>
              <w:t>URS0</w:t>
            </w:r>
            <w:r w:rsidR="00373A19" w:rsidRPr="00C12691">
              <w:rPr>
                <w:rFonts w:cs="Arial"/>
                <w:color w:val="000000" w:themeColor="text1"/>
                <w:kern w:val="2"/>
                <w:sz w:val="24"/>
                <w:szCs w:val="24"/>
              </w:rPr>
              <w:t>73</w:t>
            </w:r>
          </w:p>
        </w:tc>
        <w:tc>
          <w:tcPr>
            <w:tcW w:w="7454" w:type="dxa"/>
            <w:vAlign w:val="center"/>
          </w:tcPr>
          <w:p w14:paraId="0729863A" w14:textId="77777777" w:rsidR="00DD1491" w:rsidRPr="00C12691" w:rsidRDefault="00DD1491" w:rsidP="00373A19">
            <w:pPr>
              <w:widowControl/>
              <w:tabs>
                <w:tab w:val="center" w:pos="2268"/>
                <w:tab w:val="right" w:pos="5387"/>
              </w:tabs>
              <w:spacing w:line="360" w:lineRule="auto"/>
              <w:jc w:val="left"/>
              <w:rPr>
                <w:rFonts w:cs="Arial"/>
                <w:color w:val="000000" w:themeColor="text1"/>
                <w:kern w:val="2"/>
                <w:sz w:val="24"/>
                <w:szCs w:val="24"/>
                <w:lang w:val="en-GB"/>
              </w:rPr>
            </w:pPr>
            <w:r w:rsidRPr="00C12691">
              <w:rPr>
                <w:rFonts w:cs="Arial"/>
                <w:color w:val="000000" w:themeColor="text1"/>
                <w:kern w:val="2"/>
                <w:sz w:val="24"/>
                <w:szCs w:val="24"/>
              </w:rPr>
              <w:t>各个零部件、设备、电气及仪表部件都配上金属标牌以便于识别和方便操作；</w:t>
            </w:r>
          </w:p>
        </w:tc>
        <w:tc>
          <w:tcPr>
            <w:tcW w:w="1139" w:type="dxa"/>
            <w:vAlign w:val="center"/>
          </w:tcPr>
          <w:p w14:paraId="5F0F0701" w14:textId="77777777" w:rsidR="00DD1491" w:rsidRPr="00C12691" w:rsidRDefault="00DD1491" w:rsidP="00373A19">
            <w:pPr>
              <w:spacing w:line="360" w:lineRule="auto"/>
              <w:jc w:val="center"/>
              <w:rPr>
                <w:rFonts w:cs="Arial"/>
                <w:color w:val="000000" w:themeColor="text1"/>
                <w:sz w:val="24"/>
              </w:rPr>
            </w:pPr>
            <w:r w:rsidRPr="00C12691">
              <w:rPr>
                <w:rFonts w:cs="Arial"/>
                <w:color w:val="000000" w:themeColor="text1"/>
                <w:sz w:val="24"/>
              </w:rPr>
              <w:t>必需</w:t>
            </w:r>
          </w:p>
        </w:tc>
      </w:tr>
      <w:tr w:rsidR="00DD1491" w:rsidRPr="00C12691" w14:paraId="0992B107" w14:textId="77777777" w:rsidTr="00B44D24">
        <w:trPr>
          <w:cantSplit/>
          <w:trHeight w:val="361"/>
        </w:trPr>
        <w:tc>
          <w:tcPr>
            <w:tcW w:w="1364" w:type="dxa"/>
            <w:vAlign w:val="center"/>
          </w:tcPr>
          <w:p w14:paraId="5573C5A2" w14:textId="77777777" w:rsidR="00DD1491" w:rsidRPr="00C12691" w:rsidRDefault="00DD1491" w:rsidP="00373A19">
            <w:pPr>
              <w:spacing w:line="360" w:lineRule="auto"/>
              <w:jc w:val="center"/>
              <w:rPr>
                <w:rFonts w:cs="Arial"/>
                <w:color w:val="000000" w:themeColor="text1"/>
                <w:kern w:val="2"/>
                <w:sz w:val="24"/>
                <w:szCs w:val="24"/>
              </w:rPr>
            </w:pPr>
            <w:r w:rsidRPr="00C12691">
              <w:rPr>
                <w:rFonts w:cs="Arial"/>
                <w:color w:val="000000" w:themeColor="text1"/>
                <w:kern w:val="2"/>
                <w:sz w:val="24"/>
                <w:szCs w:val="24"/>
              </w:rPr>
              <w:t>URS0</w:t>
            </w:r>
            <w:r w:rsidR="00373A19" w:rsidRPr="00C12691">
              <w:rPr>
                <w:rFonts w:cs="Arial"/>
                <w:color w:val="000000" w:themeColor="text1"/>
                <w:kern w:val="2"/>
                <w:sz w:val="24"/>
                <w:szCs w:val="24"/>
              </w:rPr>
              <w:t>74</w:t>
            </w:r>
          </w:p>
        </w:tc>
        <w:tc>
          <w:tcPr>
            <w:tcW w:w="7454" w:type="dxa"/>
          </w:tcPr>
          <w:p w14:paraId="5571B91C" w14:textId="77777777" w:rsidR="00DD1491" w:rsidRPr="00C12691" w:rsidRDefault="00DD1491" w:rsidP="00373A19">
            <w:pPr>
              <w:widowControl/>
              <w:adjustRightInd w:val="0"/>
              <w:spacing w:line="360" w:lineRule="auto"/>
              <w:jc w:val="left"/>
              <w:rPr>
                <w:rFonts w:cs="Arial"/>
                <w:color w:val="000000" w:themeColor="text1"/>
                <w:kern w:val="2"/>
                <w:sz w:val="24"/>
                <w:szCs w:val="24"/>
              </w:rPr>
            </w:pPr>
            <w:r w:rsidRPr="00C12691">
              <w:rPr>
                <w:rFonts w:cs="Arial"/>
                <w:color w:val="000000" w:themeColor="text1"/>
                <w:kern w:val="2"/>
                <w:sz w:val="24"/>
                <w:szCs w:val="24"/>
              </w:rPr>
              <w:t>所有原材料、零部件、设备、电气、仪表及控制系统都要保留原始资料，并且必须经过检测并形成文件，确保其具有可追溯性；</w:t>
            </w:r>
          </w:p>
        </w:tc>
        <w:tc>
          <w:tcPr>
            <w:tcW w:w="1139" w:type="dxa"/>
            <w:vAlign w:val="center"/>
          </w:tcPr>
          <w:p w14:paraId="06D7382C" w14:textId="77777777" w:rsidR="00DD1491" w:rsidRPr="00C12691" w:rsidRDefault="00DD1491" w:rsidP="00373A19">
            <w:pPr>
              <w:spacing w:line="360" w:lineRule="auto"/>
              <w:jc w:val="center"/>
              <w:rPr>
                <w:rFonts w:cs="Arial"/>
                <w:color w:val="000000" w:themeColor="text1"/>
                <w:sz w:val="24"/>
              </w:rPr>
            </w:pPr>
            <w:r w:rsidRPr="00C12691">
              <w:rPr>
                <w:rFonts w:cs="Arial"/>
                <w:color w:val="000000" w:themeColor="text1"/>
                <w:sz w:val="24"/>
              </w:rPr>
              <w:t>必需</w:t>
            </w:r>
          </w:p>
        </w:tc>
      </w:tr>
      <w:tr w:rsidR="00373A19" w:rsidRPr="00C12691" w14:paraId="5A4881D2" w14:textId="77777777" w:rsidTr="00B44D24">
        <w:trPr>
          <w:cantSplit/>
          <w:trHeight w:val="361"/>
        </w:trPr>
        <w:tc>
          <w:tcPr>
            <w:tcW w:w="1364" w:type="dxa"/>
            <w:vAlign w:val="center"/>
          </w:tcPr>
          <w:p w14:paraId="5B9E0021" w14:textId="77777777" w:rsidR="00373A19" w:rsidRPr="00C12691" w:rsidRDefault="00373A19" w:rsidP="00373A19">
            <w:pPr>
              <w:spacing w:line="360" w:lineRule="auto"/>
              <w:jc w:val="center"/>
              <w:rPr>
                <w:rFonts w:cs="Arial"/>
                <w:color w:val="000000" w:themeColor="text1"/>
                <w:kern w:val="2"/>
                <w:sz w:val="24"/>
                <w:szCs w:val="24"/>
              </w:rPr>
            </w:pPr>
            <w:r w:rsidRPr="00C12691">
              <w:rPr>
                <w:rFonts w:cs="Arial"/>
                <w:color w:val="000000" w:themeColor="text1"/>
                <w:kern w:val="2"/>
                <w:sz w:val="24"/>
                <w:szCs w:val="24"/>
              </w:rPr>
              <w:t>URS075</w:t>
            </w:r>
          </w:p>
        </w:tc>
        <w:tc>
          <w:tcPr>
            <w:tcW w:w="7454" w:type="dxa"/>
            <w:vAlign w:val="center"/>
          </w:tcPr>
          <w:p w14:paraId="5777E0BB" w14:textId="77777777" w:rsidR="00373A19" w:rsidRPr="00C12691" w:rsidRDefault="00373A19" w:rsidP="00373A19">
            <w:pPr>
              <w:widowControl/>
              <w:tabs>
                <w:tab w:val="center" w:pos="2268"/>
                <w:tab w:val="right" w:pos="5387"/>
              </w:tabs>
              <w:spacing w:line="360" w:lineRule="auto"/>
              <w:jc w:val="left"/>
              <w:rPr>
                <w:rFonts w:cs="Arial"/>
                <w:color w:val="000000" w:themeColor="text1"/>
                <w:kern w:val="2"/>
                <w:sz w:val="24"/>
                <w:szCs w:val="24"/>
              </w:rPr>
            </w:pPr>
            <w:r w:rsidRPr="00C12691">
              <w:rPr>
                <w:rFonts w:cs="Arial"/>
                <w:color w:val="000000" w:themeColor="text1"/>
                <w:kern w:val="2"/>
                <w:sz w:val="24"/>
                <w:szCs w:val="24"/>
              </w:rPr>
              <w:t>安装调试零件更换等寄送费用，由供应商负责。</w:t>
            </w:r>
          </w:p>
        </w:tc>
        <w:tc>
          <w:tcPr>
            <w:tcW w:w="1139" w:type="dxa"/>
            <w:vAlign w:val="center"/>
          </w:tcPr>
          <w:p w14:paraId="2CF5519B" w14:textId="77777777" w:rsidR="00373A19" w:rsidRPr="00C12691" w:rsidRDefault="00373A19" w:rsidP="00373A19">
            <w:pPr>
              <w:spacing w:line="360" w:lineRule="auto"/>
              <w:jc w:val="center"/>
              <w:rPr>
                <w:rFonts w:cs="Arial"/>
                <w:color w:val="000000" w:themeColor="text1"/>
                <w:sz w:val="24"/>
              </w:rPr>
            </w:pPr>
            <w:r w:rsidRPr="00C12691">
              <w:rPr>
                <w:rFonts w:cs="Arial"/>
                <w:color w:val="000000" w:themeColor="text1"/>
                <w:sz w:val="24"/>
              </w:rPr>
              <w:t>必需</w:t>
            </w:r>
          </w:p>
        </w:tc>
      </w:tr>
      <w:tr w:rsidR="00373A19" w:rsidRPr="00C12691" w14:paraId="04E39B0C" w14:textId="77777777" w:rsidTr="00B44D24">
        <w:trPr>
          <w:cantSplit/>
          <w:trHeight w:val="361"/>
        </w:trPr>
        <w:tc>
          <w:tcPr>
            <w:tcW w:w="1364" w:type="dxa"/>
            <w:vAlign w:val="center"/>
          </w:tcPr>
          <w:p w14:paraId="2AA93F50" w14:textId="77777777" w:rsidR="00373A19" w:rsidRPr="00C12691" w:rsidRDefault="00373A19" w:rsidP="00373A19">
            <w:pPr>
              <w:spacing w:line="360" w:lineRule="auto"/>
              <w:jc w:val="center"/>
              <w:rPr>
                <w:rFonts w:cs="Arial"/>
                <w:color w:val="000000" w:themeColor="text1"/>
                <w:kern w:val="2"/>
                <w:sz w:val="24"/>
                <w:szCs w:val="24"/>
              </w:rPr>
            </w:pPr>
            <w:r w:rsidRPr="00C12691">
              <w:rPr>
                <w:rFonts w:cs="Arial"/>
                <w:color w:val="000000" w:themeColor="text1"/>
                <w:kern w:val="2"/>
                <w:sz w:val="24"/>
                <w:szCs w:val="24"/>
              </w:rPr>
              <w:t>URS076</w:t>
            </w:r>
          </w:p>
        </w:tc>
        <w:tc>
          <w:tcPr>
            <w:tcW w:w="7454" w:type="dxa"/>
          </w:tcPr>
          <w:p w14:paraId="39EEBABA" w14:textId="77777777" w:rsidR="00373A19" w:rsidRPr="00C12691" w:rsidRDefault="00373A19" w:rsidP="00373A19">
            <w:pPr>
              <w:spacing w:line="360" w:lineRule="auto"/>
              <w:rPr>
                <w:rFonts w:cs="Arial"/>
                <w:color w:val="000000" w:themeColor="text1"/>
                <w:kern w:val="2"/>
                <w:sz w:val="24"/>
                <w:szCs w:val="24"/>
              </w:rPr>
            </w:pPr>
            <w:r w:rsidRPr="00C12691">
              <w:rPr>
                <w:rFonts w:cs="Arial"/>
                <w:color w:val="000000" w:themeColor="text1"/>
                <w:kern w:val="2"/>
                <w:sz w:val="24"/>
                <w:szCs w:val="24"/>
                <w:lang w:val="en-GB"/>
              </w:rPr>
              <w:t>供应商需现场考察确认设备进入洁净区路线及安装方案，并</w:t>
            </w:r>
            <w:proofErr w:type="gramStart"/>
            <w:r w:rsidRPr="00C12691">
              <w:rPr>
                <w:rFonts w:cs="Arial"/>
                <w:color w:val="000000" w:themeColor="text1"/>
                <w:kern w:val="2"/>
                <w:sz w:val="24"/>
                <w:szCs w:val="24"/>
                <w:lang w:val="en-GB"/>
              </w:rPr>
              <w:t>经需求</w:t>
            </w:r>
            <w:proofErr w:type="gramEnd"/>
            <w:r w:rsidRPr="00C12691">
              <w:rPr>
                <w:rFonts w:cs="Arial"/>
                <w:color w:val="000000" w:themeColor="text1"/>
                <w:kern w:val="2"/>
                <w:sz w:val="24"/>
                <w:szCs w:val="24"/>
                <w:lang w:val="en-GB"/>
              </w:rPr>
              <w:t>方确认；</w:t>
            </w:r>
          </w:p>
        </w:tc>
        <w:tc>
          <w:tcPr>
            <w:tcW w:w="1139" w:type="dxa"/>
            <w:vAlign w:val="center"/>
          </w:tcPr>
          <w:p w14:paraId="167E432C" w14:textId="77777777" w:rsidR="00373A19" w:rsidRPr="00C12691" w:rsidRDefault="00373A19" w:rsidP="00373A19">
            <w:pPr>
              <w:spacing w:line="360" w:lineRule="auto"/>
              <w:jc w:val="center"/>
              <w:rPr>
                <w:rFonts w:cs="Arial"/>
                <w:color w:val="000000" w:themeColor="text1"/>
                <w:sz w:val="24"/>
              </w:rPr>
            </w:pPr>
            <w:r w:rsidRPr="00C12691">
              <w:rPr>
                <w:rFonts w:cs="Arial"/>
                <w:color w:val="000000" w:themeColor="text1"/>
                <w:sz w:val="24"/>
              </w:rPr>
              <w:t>必需</w:t>
            </w:r>
          </w:p>
        </w:tc>
      </w:tr>
      <w:tr w:rsidR="00373A19" w:rsidRPr="00C12691" w14:paraId="3E162181" w14:textId="77777777" w:rsidTr="00B44D24">
        <w:trPr>
          <w:cantSplit/>
          <w:trHeight w:val="361"/>
        </w:trPr>
        <w:tc>
          <w:tcPr>
            <w:tcW w:w="1364" w:type="dxa"/>
            <w:vAlign w:val="center"/>
          </w:tcPr>
          <w:p w14:paraId="2ABFC758" w14:textId="77777777" w:rsidR="00373A19" w:rsidRPr="00C12691" w:rsidRDefault="00373A19" w:rsidP="00373A19">
            <w:pPr>
              <w:spacing w:line="360" w:lineRule="auto"/>
              <w:jc w:val="center"/>
              <w:rPr>
                <w:rFonts w:cs="Arial"/>
                <w:color w:val="000000" w:themeColor="text1"/>
                <w:kern w:val="2"/>
                <w:sz w:val="24"/>
                <w:szCs w:val="24"/>
              </w:rPr>
            </w:pPr>
            <w:r w:rsidRPr="00C12691">
              <w:rPr>
                <w:rFonts w:cs="Arial"/>
                <w:color w:val="000000" w:themeColor="text1"/>
                <w:kern w:val="2"/>
                <w:sz w:val="24"/>
                <w:szCs w:val="24"/>
              </w:rPr>
              <w:t>URS077</w:t>
            </w:r>
          </w:p>
        </w:tc>
        <w:tc>
          <w:tcPr>
            <w:tcW w:w="7454" w:type="dxa"/>
          </w:tcPr>
          <w:p w14:paraId="1A4F4659" w14:textId="77777777" w:rsidR="00373A19" w:rsidRPr="00C12691" w:rsidRDefault="00373A19" w:rsidP="00373A19">
            <w:pPr>
              <w:spacing w:line="360" w:lineRule="auto"/>
              <w:rPr>
                <w:rFonts w:cs="Arial"/>
                <w:color w:val="000000" w:themeColor="text1"/>
                <w:kern w:val="2"/>
                <w:sz w:val="24"/>
                <w:szCs w:val="24"/>
                <w:lang w:val="en-GB"/>
              </w:rPr>
            </w:pPr>
            <w:r w:rsidRPr="00C12691">
              <w:rPr>
                <w:rFonts w:cs="Arial"/>
                <w:color w:val="000000" w:themeColor="text1"/>
                <w:kern w:val="2"/>
                <w:sz w:val="24"/>
                <w:szCs w:val="24"/>
                <w:lang w:val="en-GB"/>
              </w:rPr>
              <w:t>供应商进厂安装调试需遵守需求方的安全和施工管理要求；</w:t>
            </w:r>
          </w:p>
        </w:tc>
        <w:tc>
          <w:tcPr>
            <w:tcW w:w="1139" w:type="dxa"/>
            <w:vAlign w:val="center"/>
          </w:tcPr>
          <w:p w14:paraId="6E4A93D4" w14:textId="77777777" w:rsidR="00373A19" w:rsidRPr="00C12691" w:rsidRDefault="00373A19" w:rsidP="00373A19">
            <w:pPr>
              <w:spacing w:line="360" w:lineRule="auto"/>
              <w:jc w:val="center"/>
              <w:rPr>
                <w:rFonts w:cs="Arial"/>
                <w:color w:val="000000" w:themeColor="text1"/>
                <w:sz w:val="24"/>
              </w:rPr>
            </w:pPr>
            <w:r w:rsidRPr="00C12691">
              <w:rPr>
                <w:rFonts w:cs="Arial"/>
                <w:color w:val="000000" w:themeColor="text1"/>
                <w:sz w:val="24"/>
              </w:rPr>
              <w:t>必需</w:t>
            </w:r>
          </w:p>
        </w:tc>
      </w:tr>
      <w:tr w:rsidR="00373A19" w:rsidRPr="00C12691" w14:paraId="6B666277" w14:textId="77777777" w:rsidTr="00B44D24">
        <w:trPr>
          <w:cantSplit/>
          <w:trHeight w:val="361"/>
        </w:trPr>
        <w:tc>
          <w:tcPr>
            <w:tcW w:w="1364" w:type="dxa"/>
            <w:vAlign w:val="center"/>
          </w:tcPr>
          <w:p w14:paraId="72102482" w14:textId="77777777" w:rsidR="00373A19" w:rsidRPr="00C12691" w:rsidRDefault="00373A19" w:rsidP="00373A19">
            <w:pPr>
              <w:spacing w:line="360" w:lineRule="auto"/>
              <w:jc w:val="center"/>
              <w:rPr>
                <w:rFonts w:cs="Arial"/>
                <w:color w:val="000000" w:themeColor="text1"/>
                <w:kern w:val="2"/>
                <w:sz w:val="24"/>
                <w:szCs w:val="24"/>
              </w:rPr>
            </w:pPr>
            <w:r w:rsidRPr="00C12691">
              <w:rPr>
                <w:rFonts w:cs="Arial"/>
                <w:color w:val="000000" w:themeColor="text1"/>
                <w:kern w:val="2"/>
                <w:sz w:val="24"/>
                <w:szCs w:val="24"/>
              </w:rPr>
              <w:t>URS078</w:t>
            </w:r>
          </w:p>
        </w:tc>
        <w:tc>
          <w:tcPr>
            <w:tcW w:w="7454" w:type="dxa"/>
          </w:tcPr>
          <w:p w14:paraId="7055767A" w14:textId="77777777" w:rsidR="00373A19" w:rsidRPr="00C12691" w:rsidRDefault="00373A19" w:rsidP="00373A19">
            <w:pPr>
              <w:spacing w:line="360" w:lineRule="auto"/>
              <w:rPr>
                <w:rFonts w:cs="Arial"/>
                <w:color w:val="000000" w:themeColor="text1"/>
                <w:kern w:val="2"/>
                <w:sz w:val="24"/>
                <w:szCs w:val="24"/>
              </w:rPr>
            </w:pPr>
            <w:r w:rsidRPr="00C12691">
              <w:rPr>
                <w:rFonts w:cs="Arial"/>
                <w:color w:val="000000" w:themeColor="text1"/>
                <w:kern w:val="2"/>
                <w:sz w:val="24"/>
                <w:szCs w:val="24"/>
                <w:lang w:val="en-GB"/>
              </w:rPr>
              <w:t>进行设备部件组装、电气接线、配管、支架制作安装等工作时，需及时提供安装文件系统；</w:t>
            </w:r>
          </w:p>
        </w:tc>
        <w:tc>
          <w:tcPr>
            <w:tcW w:w="1139" w:type="dxa"/>
            <w:vAlign w:val="center"/>
          </w:tcPr>
          <w:p w14:paraId="19AF0BDA" w14:textId="77777777" w:rsidR="00373A19" w:rsidRPr="00C12691" w:rsidRDefault="00373A19" w:rsidP="00373A19">
            <w:pPr>
              <w:spacing w:line="360" w:lineRule="auto"/>
              <w:jc w:val="center"/>
              <w:rPr>
                <w:rFonts w:cs="Arial"/>
                <w:color w:val="000000" w:themeColor="text1"/>
                <w:sz w:val="24"/>
              </w:rPr>
            </w:pPr>
            <w:r w:rsidRPr="00C12691">
              <w:rPr>
                <w:rFonts w:cs="Arial"/>
                <w:color w:val="000000" w:themeColor="text1"/>
                <w:sz w:val="24"/>
              </w:rPr>
              <w:t>必需</w:t>
            </w:r>
          </w:p>
        </w:tc>
      </w:tr>
      <w:tr w:rsidR="00373A19" w:rsidRPr="00C12691" w14:paraId="2ED9A785" w14:textId="77777777" w:rsidTr="00B44D24">
        <w:trPr>
          <w:cantSplit/>
          <w:trHeight w:val="361"/>
        </w:trPr>
        <w:tc>
          <w:tcPr>
            <w:tcW w:w="1364" w:type="dxa"/>
            <w:vAlign w:val="center"/>
          </w:tcPr>
          <w:p w14:paraId="51DC58E1" w14:textId="77777777" w:rsidR="00373A19" w:rsidRPr="00C12691" w:rsidRDefault="00373A19" w:rsidP="00373A19">
            <w:pPr>
              <w:spacing w:line="360" w:lineRule="auto"/>
              <w:jc w:val="center"/>
              <w:rPr>
                <w:rFonts w:cs="Arial"/>
                <w:color w:val="000000" w:themeColor="text1"/>
                <w:kern w:val="2"/>
                <w:sz w:val="24"/>
                <w:szCs w:val="24"/>
              </w:rPr>
            </w:pPr>
            <w:r w:rsidRPr="00C12691">
              <w:rPr>
                <w:rFonts w:cs="Arial"/>
                <w:color w:val="000000" w:themeColor="text1"/>
                <w:kern w:val="2"/>
                <w:sz w:val="24"/>
                <w:szCs w:val="24"/>
              </w:rPr>
              <w:t>URS079</w:t>
            </w:r>
          </w:p>
        </w:tc>
        <w:tc>
          <w:tcPr>
            <w:tcW w:w="7454" w:type="dxa"/>
          </w:tcPr>
          <w:p w14:paraId="0D4A8E14" w14:textId="2CB9C4F8" w:rsidR="00373A19" w:rsidRPr="00C12691" w:rsidRDefault="00373A19" w:rsidP="00373A19">
            <w:pPr>
              <w:widowControl/>
              <w:adjustRightInd w:val="0"/>
              <w:spacing w:line="360" w:lineRule="auto"/>
              <w:jc w:val="left"/>
              <w:rPr>
                <w:rFonts w:cs="Arial"/>
                <w:color w:val="000000" w:themeColor="text1"/>
                <w:kern w:val="2"/>
                <w:sz w:val="24"/>
                <w:szCs w:val="24"/>
              </w:rPr>
            </w:pPr>
            <w:r w:rsidRPr="00C12691">
              <w:rPr>
                <w:rFonts w:cs="Arial"/>
                <w:color w:val="000000" w:themeColor="text1"/>
                <w:kern w:val="2"/>
                <w:sz w:val="24"/>
                <w:szCs w:val="24"/>
              </w:rPr>
              <w:t>管道安装坡度正确（</w:t>
            </w:r>
            <w:r w:rsidR="001E60DC" w:rsidRPr="00C12691">
              <w:rPr>
                <w:rFonts w:cs="Arial" w:hint="eastAsia"/>
                <w:color w:val="000000" w:themeColor="text1"/>
                <w:kern w:val="2"/>
                <w:sz w:val="24"/>
                <w:szCs w:val="24"/>
              </w:rPr>
              <w:t>1-</w:t>
            </w:r>
            <w:r w:rsidRPr="00C12691">
              <w:rPr>
                <w:rFonts w:cs="Arial"/>
                <w:color w:val="000000" w:themeColor="text1"/>
                <w:kern w:val="2"/>
                <w:sz w:val="24"/>
                <w:szCs w:val="24"/>
              </w:rPr>
              <w:t>2%</w:t>
            </w:r>
            <w:r w:rsidRPr="00C12691">
              <w:rPr>
                <w:rFonts w:cs="Arial"/>
                <w:color w:val="000000" w:themeColor="text1"/>
                <w:kern w:val="2"/>
                <w:sz w:val="24"/>
                <w:szCs w:val="24"/>
              </w:rPr>
              <w:t>），</w:t>
            </w:r>
            <w:proofErr w:type="gramStart"/>
            <w:r w:rsidRPr="00C12691">
              <w:rPr>
                <w:rFonts w:cs="Arial"/>
                <w:color w:val="000000" w:themeColor="text1"/>
                <w:kern w:val="2"/>
                <w:sz w:val="24"/>
                <w:szCs w:val="24"/>
              </w:rPr>
              <w:t>不</w:t>
            </w:r>
            <w:proofErr w:type="gramEnd"/>
            <w:r w:rsidRPr="00C12691">
              <w:rPr>
                <w:rFonts w:cs="Arial"/>
                <w:color w:val="000000" w:themeColor="text1"/>
                <w:kern w:val="2"/>
                <w:sz w:val="24"/>
                <w:szCs w:val="24"/>
              </w:rPr>
              <w:t>积水，安装牢固；</w:t>
            </w:r>
          </w:p>
        </w:tc>
        <w:tc>
          <w:tcPr>
            <w:tcW w:w="1139" w:type="dxa"/>
            <w:vAlign w:val="center"/>
          </w:tcPr>
          <w:p w14:paraId="00393CAF" w14:textId="77777777" w:rsidR="00373A19" w:rsidRPr="00C12691" w:rsidRDefault="00373A19" w:rsidP="00373A19">
            <w:pPr>
              <w:spacing w:line="360" w:lineRule="auto"/>
              <w:jc w:val="center"/>
              <w:rPr>
                <w:rFonts w:cs="Arial"/>
                <w:color w:val="000000" w:themeColor="text1"/>
                <w:sz w:val="24"/>
              </w:rPr>
            </w:pPr>
            <w:r w:rsidRPr="00C12691">
              <w:rPr>
                <w:rFonts w:cs="Arial"/>
                <w:color w:val="000000" w:themeColor="text1"/>
                <w:sz w:val="24"/>
              </w:rPr>
              <w:t>必需</w:t>
            </w:r>
          </w:p>
        </w:tc>
      </w:tr>
      <w:tr w:rsidR="00373A19" w:rsidRPr="00C12691" w14:paraId="7F760BD7" w14:textId="77777777" w:rsidTr="00B44D24">
        <w:trPr>
          <w:cantSplit/>
          <w:trHeight w:val="361"/>
        </w:trPr>
        <w:tc>
          <w:tcPr>
            <w:tcW w:w="1364" w:type="dxa"/>
            <w:vAlign w:val="center"/>
          </w:tcPr>
          <w:p w14:paraId="6EFC57A8" w14:textId="77777777" w:rsidR="00373A19" w:rsidRPr="00C12691" w:rsidRDefault="00373A19" w:rsidP="00373A19">
            <w:pPr>
              <w:spacing w:line="360" w:lineRule="auto"/>
              <w:jc w:val="center"/>
              <w:rPr>
                <w:rFonts w:cs="Arial"/>
                <w:color w:val="000000" w:themeColor="text1"/>
                <w:kern w:val="2"/>
                <w:sz w:val="24"/>
                <w:szCs w:val="24"/>
              </w:rPr>
            </w:pPr>
            <w:r w:rsidRPr="00C12691">
              <w:rPr>
                <w:rFonts w:cs="Arial"/>
                <w:color w:val="000000" w:themeColor="text1"/>
                <w:kern w:val="2"/>
                <w:sz w:val="24"/>
                <w:szCs w:val="24"/>
              </w:rPr>
              <w:t>URS080</w:t>
            </w:r>
          </w:p>
        </w:tc>
        <w:tc>
          <w:tcPr>
            <w:tcW w:w="7454" w:type="dxa"/>
            <w:vAlign w:val="center"/>
          </w:tcPr>
          <w:p w14:paraId="61BBB50D" w14:textId="77777777" w:rsidR="00373A19" w:rsidRPr="00C12691" w:rsidRDefault="00373A19" w:rsidP="00373A19">
            <w:pPr>
              <w:widowControl/>
              <w:adjustRightInd w:val="0"/>
              <w:spacing w:line="360" w:lineRule="auto"/>
              <w:jc w:val="left"/>
              <w:rPr>
                <w:rFonts w:cs="Arial"/>
                <w:color w:val="000000" w:themeColor="text1"/>
                <w:kern w:val="2"/>
                <w:sz w:val="24"/>
                <w:szCs w:val="24"/>
              </w:rPr>
            </w:pPr>
            <w:r w:rsidRPr="00C12691">
              <w:rPr>
                <w:rFonts w:cs="Arial"/>
                <w:color w:val="000000" w:themeColor="text1"/>
                <w:kern w:val="2"/>
                <w:sz w:val="24"/>
                <w:szCs w:val="24"/>
              </w:rPr>
              <w:t>所有的线路应平铺在线槽内；</w:t>
            </w:r>
          </w:p>
        </w:tc>
        <w:tc>
          <w:tcPr>
            <w:tcW w:w="1139" w:type="dxa"/>
            <w:vAlign w:val="center"/>
          </w:tcPr>
          <w:p w14:paraId="791D98A6" w14:textId="77777777" w:rsidR="00373A19" w:rsidRPr="00C12691" w:rsidRDefault="00373A19" w:rsidP="00373A19">
            <w:pPr>
              <w:spacing w:line="360" w:lineRule="auto"/>
              <w:jc w:val="center"/>
              <w:rPr>
                <w:rFonts w:cs="Arial"/>
                <w:color w:val="000000" w:themeColor="text1"/>
                <w:sz w:val="24"/>
              </w:rPr>
            </w:pPr>
            <w:r w:rsidRPr="00C12691">
              <w:rPr>
                <w:rFonts w:cs="Arial"/>
                <w:color w:val="000000" w:themeColor="text1"/>
                <w:sz w:val="24"/>
              </w:rPr>
              <w:t>必需</w:t>
            </w:r>
          </w:p>
        </w:tc>
      </w:tr>
      <w:tr w:rsidR="00373A19" w:rsidRPr="00C12691" w14:paraId="498E5BA3" w14:textId="77777777" w:rsidTr="00B44D24">
        <w:trPr>
          <w:cantSplit/>
          <w:trHeight w:val="361"/>
        </w:trPr>
        <w:tc>
          <w:tcPr>
            <w:tcW w:w="1364" w:type="dxa"/>
            <w:vAlign w:val="center"/>
          </w:tcPr>
          <w:p w14:paraId="6EB13AE7" w14:textId="77777777" w:rsidR="00373A19" w:rsidRPr="00C12691" w:rsidRDefault="00373A19" w:rsidP="00373A19">
            <w:pPr>
              <w:spacing w:line="360" w:lineRule="auto"/>
              <w:jc w:val="center"/>
              <w:rPr>
                <w:rFonts w:cs="Arial"/>
                <w:color w:val="000000" w:themeColor="text1"/>
                <w:kern w:val="2"/>
                <w:sz w:val="24"/>
                <w:szCs w:val="24"/>
              </w:rPr>
            </w:pPr>
            <w:r w:rsidRPr="00C12691">
              <w:rPr>
                <w:rFonts w:cs="Arial"/>
                <w:color w:val="000000" w:themeColor="text1"/>
                <w:kern w:val="2"/>
                <w:sz w:val="24"/>
                <w:szCs w:val="24"/>
              </w:rPr>
              <w:t>URS081</w:t>
            </w:r>
          </w:p>
        </w:tc>
        <w:tc>
          <w:tcPr>
            <w:tcW w:w="7454" w:type="dxa"/>
            <w:vAlign w:val="center"/>
          </w:tcPr>
          <w:p w14:paraId="202D9D3E" w14:textId="77777777" w:rsidR="00373A19" w:rsidRPr="00C12691" w:rsidRDefault="00373A19" w:rsidP="00373A19">
            <w:pPr>
              <w:widowControl/>
              <w:adjustRightInd w:val="0"/>
              <w:spacing w:line="360" w:lineRule="auto"/>
              <w:jc w:val="left"/>
              <w:rPr>
                <w:rFonts w:cs="Arial"/>
                <w:color w:val="000000" w:themeColor="text1"/>
                <w:kern w:val="2"/>
                <w:sz w:val="24"/>
                <w:szCs w:val="24"/>
              </w:rPr>
            </w:pPr>
            <w:r w:rsidRPr="00C12691">
              <w:rPr>
                <w:rFonts w:cs="Arial"/>
                <w:color w:val="000000" w:themeColor="text1"/>
                <w:kern w:val="2"/>
                <w:sz w:val="24"/>
                <w:szCs w:val="24"/>
              </w:rPr>
              <w:t>所有电缆终端应卷曲包好线头，做好相应线号并标记清楚；</w:t>
            </w:r>
          </w:p>
        </w:tc>
        <w:tc>
          <w:tcPr>
            <w:tcW w:w="1139" w:type="dxa"/>
            <w:vAlign w:val="center"/>
          </w:tcPr>
          <w:p w14:paraId="10F6079A" w14:textId="77777777" w:rsidR="00373A19" w:rsidRPr="00C12691" w:rsidRDefault="00373A19" w:rsidP="00373A19">
            <w:pPr>
              <w:spacing w:line="360" w:lineRule="auto"/>
              <w:jc w:val="center"/>
              <w:rPr>
                <w:rFonts w:cs="Arial"/>
                <w:color w:val="000000" w:themeColor="text1"/>
                <w:sz w:val="24"/>
              </w:rPr>
            </w:pPr>
            <w:r w:rsidRPr="00C12691">
              <w:rPr>
                <w:rFonts w:cs="Arial"/>
                <w:color w:val="000000" w:themeColor="text1"/>
                <w:sz w:val="24"/>
              </w:rPr>
              <w:t>必需</w:t>
            </w:r>
          </w:p>
        </w:tc>
      </w:tr>
      <w:tr w:rsidR="00373A19" w:rsidRPr="00C12691" w14:paraId="43768742" w14:textId="77777777" w:rsidTr="00B44D24">
        <w:trPr>
          <w:cantSplit/>
          <w:trHeight w:val="361"/>
        </w:trPr>
        <w:tc>
          <w:tcPr>
            <w:tcW w:w="1364" w:type="dxa"/>
            <w:vAlign w:val="center"/>
          </w:tcPr>
          <w:p w14:paraId="755E5AFF" w14:textId="77777777" w:rsidR="00373A19" w:rsidRPr="00C12691" w:rsidRDefault="00373A19" w:rsidP="00373A19">
            <w:pPr>
              <w:spacing w:line="360" w:lineRule="auto"/>
              <w:jc w:val="center"/>
              <w:rPr>
                <w:rFonts w:cs="Arial"/>
                <w:color w:val="000000" w:themeColor="text1"/>
                <w:kern w:val="2"/>
                <w:sz w:val="24"/>
                <w:szCs w:val="24"/>
              </w:rPr>
            </w:pPr>
            <w:r w:rsidRPr="00C12691">
              <w:rPr>
                <w:rFonts w:cs="Arial"/>
                <w:color w:val="000000" w:themeColor="text1"/>
                <w:kern w:val="2"/>
                <w:sz w:val="24"/>
                <w:szCs w:val="24"/>
              </w:rPr>
              <w:t>URS082</w:t>
            </w:r>
          </w:p>
        </w:tc>
        <w:tc>
          <w:tcPr>
            <w:tcW w:w="7454" w:type="dxa"/>
            <w:vAlign w:val="center"/>
          </w:tcPr>
          <w:p w14:paraId="3FD5E039" w14:textId="77777777" w:rsidR="00373A19" w:rsidRPr="00C12691" w:rsidRDefault="00373A19" w:rsidP="00373A19">
            <w:pPr>
              <w:widowControl/>
              <w:adjustRightInd w:val="0"/>
              <w:spacing w:line="360" w:lineRule="auto"/>
              <w:jc w:val="left"/>
              <w:rPr>
                <w:rFonts w:cs="Arial"/>
                <w:color w:val="000000" w:themeColor="text1"/>
                <w:kern w:val="2"/>
                <w:sz w:val="24"/>
                <w:szCs w:val="24"/>
              </w:rPr>
            </w:pPr>
            <w:r w:rsidRPr="00C12691">
              <w:rPr>
                <w:rFonts w:cs="Arial"/>
                <w:color w:val="000000" w:themeColor="text1"/>
                <w:kern w:val="2"/>
                <w:sz w:val="24"/>
                <w:szCs w:val="24"/>
              </w:rPr>
              <w:t>除设备安装、验证工程师外，供应商必须安排电气、程序专业人员在需求</w:t>
            </w:r>
            <w:proofErr w:type="gramStart"/>
            <w:r w:rsidRPr="00C12691">
              <w:rPr>
                <w:rFonts w:cs="Arial"/>
                <w:color w:val="000000" w:themeColor="text1"/>
                <w:kern w:val="2"/>
                <w:sz w:val="24"/>
                <w:szCs w:val="24"/>
              </w:rPr>
              <w:t>方现场</w:t>
            </w:r>
            <w:proofErr w:type="gramEnd"/>
            <w:r w:rsidRPr="00C12691">
              <w:rPr>
                <w:rFonts w:cs="Arial"/>
                <w:color w:val="000000" w:themeColor="text1"/>
                <w:kern w:val="2"/>
                <w:sz w:val="24"/>
                <w:szCs w:val="24"/>
              </w:rPr>
              <w:t>参与完成安装调试；</w:t>
            </w:r>
          </w:p>
        </w:tc>
        <w:tc>
          <w:tcPr>
            <w:tcW w:w="1139" w:type="dxa"/>
            <w:vAlign w:val="center"/>
          </w:tcPr>
          <w:p w14:paraId="0B07C0A7" w14:textId="77777777" w:rsidR="00373A19" w:rsidRPr="00C12691" w:rsidRDefault="00373A19" w:rsidP="00373A19">
            <w:pPr>
              <w:spacing w:line="360" w:lineRule="auto"/>
              <w:jc w:val="center"/>
              <w:rPr>
                <w:rFonts w:cs="Arial"/>
                <w:color w:val="000000" w:themeColor="text1"/>
                <w:sz w:val="24"/>
              </w:rPr>
            </w:pPr>
            <w:r w:rsidRPr="00C12691">
              <w:rPr>
                <w:rFonts w:cs="Arial"/>
                <w:color w:val="000000" w:themeColor="text1"/>
                <w:sz w:val="24"/>
              </w:rPr>
              <w:t>必需</w:t>
            </w:r>
          </w:p>
        </w:tc>
      </w:tr>
      <w:tr w:rsidR="00373A19" w:rsidRPr="00C12691" w14:paraId="3646237B" w14:textId="77777777" w:rsidTr="00B44D24">
        <w:trPr>
          <w:cantSplit/>
          <w:trHeight w:val="361"/>
        </w:trPr>
        <w:tc>
          <w:tcPr>
            <w:tcW w:w="1364" w:type="dxa"/>
            <w:vAlign w:val="center"/>
          </w:tcPr>
          <w:p w14:paraId="352FB87B" w14:textId="77777777" w:rsidR="00373A19" w:rsidRPr="00C12691" w:rsidRDefault="00373A19" w:rsidP="00373A19">
            <w:pPr>
              <w:spacing w:line="360" w:lineRule="auto"/>
              <w:jc w:val="center"/>
              <w:rPr>
                <w:rFonts w:cs="Arial"/>
                <w:color w:val="000000" w:themeColor="text1"/>
                <w:kern w:val="2"/>
                <w:sz w:val="24"/>
                <w:szCs w:val="24"/>
              </w:rPr>
            </w:pPr>
            <w:r w:rsidRPr="00C12691">
              <w:rPr>
                <w:rFonts w:cs="Arial"/>
                <w:color w:val="000000" w:themeColor="text1"/>
                <w:kern w:val="2"/>
                <w:sz w:val="24"/>
                <w:szCs w:val="24"/>
              </w:rPr>
              <w:t>URS083</w:t>
            </w:r>
          </w:p>
        </w:tc>
        <w:tc>
          <w:tcPr>
            <w:tcW w:w="7454" w:type="dxa"/>
            <w:vAlign w:val="center"/>
          </w:tcPr>
          <w:p w14:paraId="02C527CB" w14:textId="55D4E02A" w:rsidR="00373A19" w:rsidRPr="00C12691" w:rsidRDefault="00373A19" w:rsidP="00373A19">
            <w:pPr>
              <w:widowControl/>
              <w:tabs>
                <w:tab w:val="center" w:pos="2268"/>
                <w:tab w:val="right" w:pos="5387"/>
              </w:tabs>
              <w:spacing w:line="360" w:lineRule="auto"/>
              <w:jc w:val="left"/>
              <w:rPr>
                <w:rFonts w:cs="Arial"/>
                <w:color w:val="000000" w:themeColor="text1"/>
                <w:kern w:val="2"/>
                <w:sz w:val="24"/>
                <w:szCs w:val="24"/>
              </w:rPr>
            </w:pPr>
            <w:r w:rsidRPr="00C12691">
              <w:rPr>
                <w:rFonts w:cs="Arial"/>
                <w:color w:val="000000" w:themeColor="text1"/>
                <w:kern w:val="2"/>
                <w:sz w:val="24"/>
                <w:szCs w:val="24"/>
              </w:rPr>
              <w:t>设备到货后，</w:t>
            </w:r>
            <w:r w:rsidR="007119FA" w:rsidRPr="00C12691">
              <w:rPr>
                <w:rFonts w:cs="Arial" w:hint="eastAsia"/>
                <w:color w:val="000000" w:themeColor="text1"/>
                <w:kern w:val="2"/>
                <w:sz w:val="24"/>
                <w:szCs w:val="24"/>
              </w:rPr>
              <w:t>具备安装调试条件后，</w:t>
            </w:r>
            <w:r w:rsidRPr="00C12691">
              <w:rPr>
                <w:rFonts w:cs="Arial"/>
                <w:color w:val="000000" w:themeColor="text1"/>
                <w:kern w:val="2"/>
                <w:sz w:val="24"/>
                <w:szCs w:val="24"/>
              </w:rPr>
              <w:t>应在我公司通知供应商来厂安装之日起</w:t>
            </w:r>
            <w:r w:rsidRPr="00C12691">
              <w:rPr>
                <w:rFonts w:cs="Arial"/>
                <w:color w:val="000000" w:themeColor="text1"/>
                <w:kern w:val="2"/>
                <w:sz w:val="24"/>
                <w:szCs w:val="24"/>
              </w:rPr>
              <w:t>15</w:t>
            </w:r>
            <w:r w:rsidRPr="00C12691">
              <w:rPr>
                <w:rFonts w:cs="Arial"/>
                <w:color w:val="000000" w:themeColor="text1"/>
                <w:kern w:val="2"/>
                <w:sz w:val="24"/>
                <w:szCs w:val="24"/>
              </w:rPr>
              <w:t>个日历日内完成安装调试。</w:t>
            </w:r>
          </w:p>
        </w:tc>
        <w:tc>
          <w:tcPr>
            <w:tcW w:w="1139" w:type="dxa"/>
            <w:vAlign w:val="center"/>
          </w:tcPr>
          <w:p w14:paraId="609459CE" w14:textId="77777777" w:rsidR="00373A19" w:rsidRPr="00C12691" w:rsidRDefault="00373A19" w:rsidP="00373A19">
            <w:pPr>
              <w:spacing w:line="360" w:lineRule="auto"/>
              <w:jc w:val="center"/>
              <w:rPr>
                <w:rFonts w:cs="Arial"/>
                <w:color w:val="000000" w:themeColor="text1"/>
                <w:sz w:val="24"/>
              </w:rPr>
            </w:pPr>
            <w:r w:rsidRPr="00C12691">
              <w:rPr>
                <w:rFonts w:cs="Arial"/>
                <w:color w:val="000000" w:themeColor="text1"/>
                <w:sz w:val="24"/>
              </w:rPr>
              <w:t>必需</w:t>
            </w:r>
          </w:p>
        </w:tc>
      </w:tr>
    </w:tbl>
    <w:p w14:paraId="3BCC08E4" w14:textId="77777777" w:rsidR="00996102" w:rsidRPr="00C12691" w:rsidRDefault="00996102" w:rsidP="00373A19">
      <w:pPr>
        <w:pStyle w:val="af1"/>
        <w:widowControl w:val="0"/>
        <w:numPr>
          <w:ilvl w:val="1"/>
          <w:numId w:val="13"/>
        </w:numPr>
        <w:spacing w:line="360" w:lineRule="auto"/>
        <w:ind w:firstLineChars="0"/>
        <w:jc w:val="both"/>
        <w:outlineLvl w:val="1"/>
        <w:rPr>
          <w:rFonts w:ascii="Arial" w:hAnsi="Arial" w:cs="Arial"/>
          <w:color w:val="000000" w:themeColor="text1"/>
          <w:sz w:val="24"/>
        </w:rPr>
      </w:pPr>
      <w:bookmarkStart w:id="569" w:name="_Toc49853060"/>
      <w:bookmarkStart w:id="570" w:name="_Toc49853424"/>
      <w:bookmarkStart w:id="571" w:name="_Toc49853574"/>
      <w:bookmarkStart w:id="572" w:name="_Toc49853743"/>
      <w:bookmarkStart w:id="573" w:name="_Toc49853806"/>
      <w:bookmarkStart w:id="574" w:name="_Toc49853925"/>
      <w:bookmarkStart w:id="575" w:name="_Toc49857653"/>
      <w:bookmarkStart w:id="576" w:name="_Toc49857689"/>
      <w:bookmarkStart w:id="577" w:name="_Toc49858848"/>
      <w:bookmarkStart w:id="578" w:name="_Toc180651506"/>
      <w:r w:rsidRPr="00C12691">
        <w:rPr>
          <w:rFonts w:ascii="Arial" w:hAnsi="Arial" w:cs="Arial"/>
          <w:color w:val="000000" w:themeColor="text1"/>
          <w:sz w:val="24"/>
        </w:rPr>
        <w:t>SAT</w:t>
      </w:r>
      <w:r w:rsidRPr="00C12691">
        <w:rPr>
          <w:rFonts w:ascii="Arial" w:hAnsi="Arial" w:cs="Arial"/>
          <w:color w:val="000000" w:themeColor="text1"/>
          <w:sz w:val="24"/>
        </w:rPr>
        <w:t>要求</w:t>
      </w:r>
      <w:bookmarkEnd w:id="569"/>
      <w:bookmarkEnd w:id="570"/>
      <w:bookmarkEnd w:id="571"/>
      <w:bookmarkEnd w:id="572"/>
      <w:bookmarkEnd w:id="573"/>
      <w:bookmarkEnd w:id="574"/>
      <w:bookmarkEnd w:id="575"/>
      <w:bookmarkEnd w:id="576"/>
      <w:bookmarkEnd w:id="577"/>
      <w:bookmarkEnd w:id="578"/>
    </w:p>
    <w:tbl>
      <w:tblPr>
        <w:tblW w:w="9973" w:type="dxa"/>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364"/>
        <w:gridCol w:w="7452"/>
        <w:gridCol w:w="1157"/>
      </w:tblGrid>
      <w:tr w:rsidR="00996102" w:rsidRPr="00C12691" w14:paraId="05F7FE3A" w14:textId="77777777" w:rsidTr="003A4D84">
        <w:trPr>
          <w:tblHeader/>
        </w:trPr>
        <w:tc>
          <w:tcPr>
            <w:tcW w:w="1364" w:type="dxa"/>
            <w:shd w:val="clear" w:color="auto" w:fill="C0C0C0"/>
            <w:vAlign w:val="center"/>
          </w:tcPr>
          <w:p w14:paraId="1D7DD930" w14:textId="77777777" w:rsidR="00996102" w:rsidRPr="00C12691" w:rsidRDefault="00996102"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需求编号</w:t>
            </w:r>
          </w:p>
        </w:tc>
        <w:tc>
          <w:tcPr>
            <w:tcW w:w="7452" w:type="dxa"/>
            <w:shd w:val="clear" w:color="auto" w:fill="C0C0C0"/>
            <w:vAlign w:val="center"/>
          </w:tcPr>
          <w:p w14:paraId="0001CF6C" w14:textId="77777777" w:rsidR="00996102" w:rsidRPr="00C12691" w:rsidRDefault="00996102"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需求</w:t>
            </w:r>
          </w:p>
        </w:tc>
        <w:tc>
          <w:tcPr>
            <w:tcW w:w="1157" w:type="dxa"/>
            <w:shd w:val="clear" w:color="auto" w:fill="C0C0C0"/>
            <w:vAlign w:val="center"/>
          </w:tcPr>
          <w:p w14:paraId="607F1290" w14:textId="77777777" w:rsidR="00996102" w:rsidRPr="00C12691" w:rsidRDefault="00996102" w:rsidP="00373A19">
            <w:pPr>
              <w:pStyle w:val="HeadingLeft"/>
              <w:tabs>
                <w:tab w:val="clear" w:pos="4820"/>
                <w:tab w:val="clear" w:pos="9639"/>
                <w:tab w:val="center" w:pos="2268"/>
                <w:tab w:val="right" w:pos="5387"/>
              </w:tabs>
              <w:snapToGrid w:val="0"/>
              <w:spacing w:before="0" w:after="0" w:line="360" w:lineRule="auto"/>
              <w:ind w:left="-108" w:right="-98"/>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必需</w:t>
            </w:r>
            <w:r w:rsidRPr="00C12691">
              <w:rPr>
                <w:rFonts w:cs="Arial"/>
                <w:b w:val="0"/>
                <w:caps w:val="0"/>
                <w:color w:val="000000" w:themeColor="text1"/>
                <w:kern w:val="2"/>
                <w:szCs w:val="24"/>
                <w:lang w:val="en-US" w:eastAsia="zh-CN"/>
              </w:rPr>
              <w:t>/</w:t>
            </w:r>
            <w:r w:rsidRPr="00C12691">
              <w:rPr>
                <w:rFonts w:cs="Arial"/>
                <w:b w:val="0"/>
                <w:caps w:val="0"/>
                <w:color w:val="000000" w:themeColor="text1"/>
                <w:kern w:val="2"/>
                <w:szCs w:val="24"/>
                <w:lang w:val="en-US" w:eastAsia="zh-CN"/>
              </w:rPr>
              <w:t>期望</w:t>
            </w:r>
          </w:p>
        </w:tc>
      </w:tr>
      <w:tr w:rsidR="00996102" w:rsidRPr="00C12691" w14:paraId="0007B1F1" w14:textId="77777777" w:rsidTr="00232757">
        <w:trPr>
          <w:cantSplit/>
          <w:trHeight w:val="361"/>
        </w:trPr>
        <w:tc>
          <w:tcPr>
            <w:tcW w:w="1364" w:type="dxa"/>
            <w:vAlign w:val="center"/>
          </w:tcPr>
          <w:p w14:paraId="15E0A53B" w14:textId="77777777" w:rsidR="00996102" w:rsidRPr="00C12691" w:rsidRDefault="00996102"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w:t>
            </w:r>
            <w:r w:rsidR="00F43175" w:rsidRPr="00C12691">
              <w:rPr>
                <w:rFonts w:cs="Arial"/>
                <w:b w:val="0"/>
                <w:caps w:val="0"/>
                <w:color w:val="000000" w:themeColor="text1"/>
                <w:kern w:val="2"/>
                <w:szCs w:val="24"/>
                <w:lang w:val="en-US" w:eastAsia="zh-CN"/>
              </w:rPr>
              <w:t>8</w:t>
            </w:r>
            <w:r w:rsidR="00373A19" w:rsidRPr="00C12691">
              <w:rPr>
                <w:rFonts w:cs="Arial"/>
                <w:b w:val="0"/>
                <w:caps w:val="0"/>
                <w:color w:val="000000" w:themeColor="text1"/>
                <w:kern w:val="2"/>
                <w:szCs w:val="24"/>
                <w:lang w:val="en-US" w:eastAsia="zh-CN"/>
              </w:rPr>
              <w:t>4</w:t>
            </w:r>
          </w:p>
        </w:tc>
        <w:tc>
          <w:tcPr>
            <w:tcW w:w="7452" w:type="dxa"/>
            <w:vAlign w:val="center"/>
          </w:tcPr>
          <w:p w14:paraId="662F77B6" w14:textId="77777777" w:rsidR="00996102" w:rsidRPr="00C12691" w:rsidRDefault="00996102" w:rsidP="00373A19">
            <w:pPr>
              <w:pStyle w:val="HeadingLeft"/>
              <w:tabs>
                <w:tab w:val="clear" w:pos="4820"/>
                <w:tab w:val="clear" w:pos="9639"/>
                <w:tab w:val="center" w:pos="2268"/>
                <w:tab w:val="right" w:pos="5387"/>
              </w:tabs>
              <w:spacing w:before="0" w:after="0" w:line="360" w:lineRule="auto"/>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供应商应提供可满足中国</w:t>
            </w:r>
            <w:r w:rsidRPr="00C12691">
              <w:rPr>
                <w:rFonts w:cs="Arial"/>
                <w:b w:val="0"/>
                <w:caps w:val="0"/>
                <w:color w:val="000000" w:themeColor="text1"/>
                <w:kern w:val="2"/>
                <w:szCs w:val="24"/>
                <w:lang w:val="en-US" w:eastAsia="zh-CN"/>
              </w:rPr>
              <w:t>GMP</w:t>
            </w:r>
            <w:r w:rsidRPr="00C12691">
              <w:rPr>
                <w:rFonts w:cs="Arial"/>
                <w:b w:val="0"/>
                <w:caps w:val="0"/>
                <w:color w:val="000000" w:themeColor="text1"/>
                <w:kern w:val="2"/>
                <w:szCs w:val="24"/>
                <w:lang w:val="en-US" w:eastAsia="zh-CN"/>
              </w:rPr>
              <w:t>认证的文件，至少包括</w:t>
            </w:r>
            <w:r w:rsidRPr="00C12691">
              <w:rPr>
                <w:rFonts w:cs="Arial"/>
                <w:b w:val="0"/>
                <w:caps w:val="0"/>
                <w:color w:val="000000" w:themeColor="text1"/>
                <w:kern w:val="2"/>
                <w:szCs w:val="24"/>
                <w:lang w:val="en-US" w:eastAsia="zh-CN"/>
              </w:rPr>
              <w:t>IQ</w:t>
            </w:r>
            <w:r w:rsidRPr="00C12691">
              <w:rPr>
                <w:rFonts w:cs="Arial"/>
                <w:b w:val="0"/>
                <w:caps w:val="0"/>
                <w:color w:val="000000" w:themeColor="text1"/>
                <w:kern w:val="2"/>
                <w:szCs w:val="24"/>
                <w:lang w:val="en-US" w:eastAsia="zh-CN"/>
              </w:rPr>
              <w:t>、</w:t>
            </w:r>
            <w:r w:rsidRPr="00C12691">
              <w:rPr>
                <w:rFonts w:cs="Arial"/>
                <w:b w:val="0"/>
                <w:caps w:val="0"/>
                <w:color w:val="000000" w:themeColor="text1"/>
                <w:kern w:val="2"/>
                <w:szCs w:val="24"/>
                <w:lang w:val="en-US" w:eastAsia="zh-CN"/>
              </w:rPr>
              <w:t>OQ</w:t>
            </w:r>
            <w:r w:rsidRPr="00C12691">
              <w:rPr>
                <w:rFonts w:cs="Arial"/>
                <w:b w:val="0"/>
                <w:caps w:val="0"/>
                <w:color w:val="000000" w:themeColor="text1"/>
                <w:kern w:val="2"/>
                <w:szCs w:val="24"/>
                <w:lang w:val="en-US" w:eastAsia="zh-CN"/>
              </w:rPr>
              <w:t>、记录及控制系统包括</w:t>
            </w:r>
            <w:r w:rsidRPr="00C12691">
              <w:rPr>
                <w:rFonts w:cs="Arial"/>
                <w:b w:val="0"/>
                <w:caps w:val="0"/>
                <w:color w:val="000000" w:themeColor="text1"/>
                <w:kern w:val="2"/>
                <w:szCs w:val="24"/>
                <w:lang w:val="en-US" w:eastAsia="zh-CN"/>
              </w:rPr>
              <w:t>PLC\</w:t>
            </w:r>
            <w:r w:rsidRPr="00C12691">
              <w:rPr>
                <w:rFonts w:cs="Arial"/>
                <w:b w:val="0"/>
                <w:caps w:val="0"/>
                <w:color w:val="000000" w:themeColor="text1"/>
                <w:kern w:val="2"/>
                <w:szCs w:val="24"/>
                <w:lang w:val="en-US" w:eastAsia="zh-CN"/>
              </w:rPr>
              <w:t>计算机化验证，压力表、流量计、电导检测的仪表</w:t>
            </w:r>
            <w:r w:rsidRPr="00C12691">
              <w:rPr>
                <w:rFonts w:cs="Arial"/>
                <w:b w:val="0"/>
                <w:caps w:val="0"/>
                <w:color w:val="000000" w:themeColor="text1"/>
                <w:kern w:val="2"/>
                <w:szCs w:val="24"/>
                <w:lang w:val="en-US" w:eastAsia="zh-CN"/>
              </w:rPr>
              <w:t>\</w:t>
            </w:r>
            <w:r w:rsidRPr="00C12691">
              <w:rPr>
                <w:rFonts w:cs="Arial"/>
                <w:b w:val="0"/>
                <w:caps w:val="0"/>
                <w:color w:val="000000" w:themeColor="text1"/>
                <w:kern w:val="2"/>
                <w:szCs w:val="24"/>
                <w:lang w:val="en-US" w:eastAsia="zh-CN"/>
              </w:rPr>
              <w:t>传感器校准文件及有关材质证明文件。</w:t>
            </w:r>
          </w:p>
        </w:tc>
        <w:tc>
          <w:tcPr>
            <w:tcW w:w="1157" w:type="dxa"/>
            <w:vAlign w:val="center"/>
          </w:tcPr>
          <w:p w14:paraId="4610728F" w14:textId="77777777" w:rsidR="00996102" w:rsidRPr="00C12691" w:rsidRDefault="00996102" w:rsidP="00373A19">
            <w:pPr>
              <w:spacing w:line="360" w:lineRule="auto"/>
              <w:jc w:val="center"/>
              <w:rPr>
                <w:rFonts w:cs="Arial"/>
                <w:color w:val="000000" w:themeColor="text1"/>
                <w:sz w:val="24"/>
              </w:rPr>
            </w:pPr>
            <w:r w:rsidRPr="00C12691">
              <w:rPr>
                <w:rFonts w:cs="Arial"/>
                <w:color w:val="000000" w:themeColor="text1"/>
                <w:sz w:val="24"/>
              </w:rPr>
              <w:t>必需</w:t>
            </w:r>
          </w:p>
        </w:tc>
      </w:tr>
      <w:tr w:rsidR="00996102" w:rsidRPr="00C12691" w14:paraId="5CB191D0" w14:textId="77777777" w:rsidTr="00232757">
        <w:trPr>
          <w:cantSplit/>
          <w:trHeight w:val="547"/>
        </w:trPr>
        <w:tc>
          <w:tcPr>
            <w:tcW w:w="1364" w:type="dxa"/>
            <w:vAlign w:val="center"/>
          </w:tcPr>
          <w:p w14:paraId="424223CC" w14:textId="77777777" w:rsidR="00996102" w:rsidRPr="00C12691" w:rsidRDefault="00996102"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w:t>
            </w:r>
            <w:r w:rsidR="00F43175" w:rsidRPr="00C12691">
              <w:rPr>
                <w:rFonts w:cs="Arial"/>
                <w:b w:val="0"/>
                <w:caps w:val="0"/>
                <w:color w:val="000000" w:themeColor="text1"/>
                <w:kern w:val="2"/>
                <w:szCs w:val="24"/>
                <w:lang w:val="en-US" w:eastAsia="zh-CN"/>
              </w:rPr>
              <w:t>8</w:t>
            </w:r>
            <w:r w:rsidR="00373A19" w:rsidRPr="00C12691">
              <w:rPr>
                <w:rFonts w:cs="Arial"/>
                <w:b w:val="0"/>
                <w:caps w:val="0"/>
                <w:color w:val="000000" w:themeColor="text1"/>
                <w:kern w:val="2"/>
                <w:szCs w:val="24"/>
                <w:lang w:val="en-US" w:eastAsia="zh-CN"/>
              </w:rPr>
              <w:t>5</w:t>
            </w:r>
          </w:p>
        </w:tc>
        <w:tc>
          <w:tcPr>
            <w:tcW w:w="7452" w:type="dxa"/>
            <w:vAlign w:val="center"/>
          </w:tcPr>
          <w:p w14:paraId="7E641A41" w14:textId="77777777" w:rsidR="00996102" w:rsidRPr="00C12691" w:rsidRDefault="00996102" w:rsidP="00373A19">
            <w:pPr>
              <w:pStyle w:val="HeadingLeft"/>
              <w:tabs>
                <w:tab w:val="clear" w:pos="4820"/>
                <w:tab w:val="clear" w:pos="9639"/>
                <w:tab w:val="center" w:pos="2268"/>
                <w:tab w:val="right" w:pos="5387"/>
              </w:tabs>
              <w:spacing w:before="0" w:after="0" w:line="360" w:lineRule="auto"/>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所有验证文件必须经</w:t>
            </w:r>
            <w:r w:rsidR="005315BC" w:rsidRPr="00C12691">
              <w:rPr>
                <w:rFonts w:cs="Arial"/>
                <w:b w:val="0"/>
                <w:caps w:val="0"/>
                <w:color w:val="000000" w:themeColor="text1"/>
                <w:kern w:val="2"/>
                <w:szCs w:val="24"/>
                <w:lang w:val="en-US" w:eastAsia="zh-CN"/>
              </w:rPr>
              <w:t>我</w:t>
            </w:r>
            <w:r w:rsidRPr="00C12691">
              <w:rPr>
                <w:rFonts w:cs="Arial"/>
                <w:b w:val="0"/>
                <w:caps w:val="0"/>
                <w:color w:val="000000" w:themeColor="text1"/>
                <w:kern w:val="2"/>
                <w:szCs w:val="24"/>
                <w:lang w:val="en-US" w:eastAsia="zh-CN"/>
              </w:rPr>
              <w:t>公司</w:t>
            </w:r>
            <w:r w:rsidRPr="00C12691">
              <w:rPr>
                <w:rFonts w:cs="Arial"/>
                <w:b w:val="0"/>
                <w:caps w:val="0"/>
                <w:color w:val="000000" w:themeColor="text1"/>
                <w:kern w:val="2"/>
                <w:szCs w:val="24"/>
                <w:lang w:val="en-US" w:eastAsia="zh-CN"/>
              </w:rPr>
              <w:t>QA</w:t>
            </w:r>
            <w:r w:rsidRPr="00C12691">
              <w:rPr>
                <w:rFonts w:cs="Arial"/>
                <w:b w:val="0"/>
                <w:caps w:val="0"/>
                <w:color w:val="000000" w:themeColor="text1"/>
                <w:kern w:val="2"/>
                <w:szCs w:val="24"/>
                <w:lang w:val="en-US" w:eastAsia="zh-CN"/>
              </w:rPr>
              <w:t>确认后方可实施。</w:t>
            </w:r>
          </w:p>
        </w:tc>
        <w:tc>
          <w:tcPr>
            <w:tcW w:w="1157" w:type="dxa"/>
            <w:vAlign w:val="center"/>
          </w:tcPr>
          <w:p w14:paraId="61503296" w14:textId="77777777" w:rsidR="00996102" w:rsidRPr="00C12691" w:rsidRDefault="00996102" w:rsidP="00373A19">
            <w:pPr>
              <w:spacing w:line="360" w:lineRule="auto"/>
              <w:jc w:val="center"/>
              <w:rPr>
                <w:rFonts w:cs="Arial"/>
                <w:color w:val="000000" w:themeColor="text1"/>
                <w:sz w:val="24"/>
              </w:rPr>
            </w:pPr>
            <w:r w:rsidRPr="00C12691">
              <w:rPr>
                <w:rFonts w:cs="Arial"/>
                <w:color w:val="000000" w:themeColor="text1"/>
                <w:sz w:val="24"/>
              </w:rPr>
              <w:t>必需</w:t>
            </w:r>
          </w:p>
        </w:tc>
      </w:tr>
      <w:tr w:rsidR="00996102" w:rsidRPr="00C12691" w14:paraId="5F8B6108" w14:textId="77777777" w:rsidTr="00232757">
        <w:trPr>
          <w:cantSplit/>
          <w:trHeight w:val="361"/>
        </w:trPr>
        <w:tc>
          <w:tcPr>
            <w:tcW w:w="1364" w:type="dxa"/>
            <w:vAlign w:val="center"/>
          </w:tcPr>
          <w:p w14:paraId="2333B2EE" w14:textId="77777777" w:rsidR="00996102" w:rsidRPr="00C12691" w:rsidRDefault="00996102"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lastRenderedPageBreak/>
              <w:t>URS0</w:t>
            </w:r>
            <w:r w:rsidR="00F43175" w:rsidRPr="00C12691">
              <w:rPr>
                <w:rFonts w:cs="Arial"/>
                <w:b w:val="0"/>
                <w:caps w:val="0"/>
                <w:color w:val="000000" w:themeColor="text1"/>
                <w:kern w:val="2"/>
                <w:szCs w:val="24"/>
                <w:lang w:val="en-US" w:eastAsia="zh-CN"/>
              </w:rPr>
              <w:t>8</w:t>
            </w:r>
            <w:r w:rsidR="00373A19" w:rsidRPr="00C12691">
              <w:rPr>
                <w:rFonts w:cs="Arial"/>
                <w:b w:val="0"/>
                <w:caps w:val="0"/>
                <w:color w:val="000000" w:themeColor="text1"/>
                <w:kern w:val="2"/>
                <w:szCs w:val="24"/>
                <w:lang w:val="en-US" w:eastAsia="zh-CN"/>
              </w:rPr>
              <w:t>6</w:t>
            </w:r>
          </w:p>
        </w:tc>
        <w:tc>
          <w:tcPr>
            <w:tcW w:w="7452" w:type="dxa"/>
            <w:vAlign w:val="center"/>
          </w:tcPr>
          <w:p w14:paraId="11640A30" w14:textId="77777777" w:rsidR="00996102" w:rsidRPr="00C12691" w:rsidRDefault="00996102" w:rsidP="00373A19">
            <w:pPr>
              <w:pStyle w:val="HeadingLeft"/>
              <w:tabs>
                <w:tab w:val="clear" w:pos="4820"/>
                <w:tab w:val="clear" w:pos="9639"/>
                <w:tab w:val="center" w:pos="2268"/>
                <w:tab w:val="right" w:pos="5387"/>
              </w:tabs>
              <w:spacing w:before="0" w:after="0" w:line="360" w:lineRule="auto"/>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供应商为实施验证计划的主体，并且供应商提供必要的检测设备，用户配合其完成验证活动。</w:t>
            </w:r>
          </w:p>
        </w:tc>
        <w:tc>
          <w:tcPr>
            <w:tcW w:w="1157" w:type="dxa"/>
            <w:vAlign w:val="center"/>
          </w:tcPr>
          <w:p w14:paraId="45E78FFB" w14:textId="77777777" w:rsidR="00996102" w:rsidRPr="00C12691" w:rsidRDefault="00996102" w:rsidP="00373A19">
            <w:pPr>
              <w:spacing w:line="360" w:lineRule="auto"/>
              <w:jc w:val="center"/>
              <w:rPr>
                <w:rFonts w:cs="Arial"/>
                <w:color w:val="000000" w:themeColor="text1"/>
                <w:sz w:val="24"/>
              </w:rPr>
            </w:pPr>
            <w:r w:rsidRPr="00C12691">
              <w:rPr>
                <w:rFonts w:cs="Arial"/>
                <w:color w:val="000000" w:themeColor="text1"/>
                <w:sz w:val="24"/>
              </w:rPr>
              <w:t>必需</w:t>
            </w:r>
          </w:p>
        </w:tc>
      </w:tr>
      <w:tr w:rsidR="00373A19" w:rsidRPr="00C12691" w14:paraId="71295EC7" w14:textId="77777777" w:rsidTr="00232757">
        <w:trPr>
          <w:cantSplit/>
          <w:trHeight w:val="361"/>
        </w:trPr>
        <w:tc>
          <w:tcPr>
            <w:tcW w:w="1364" w:type="dxa"/>
            <w:vAlign w:val="center"/>
          </w:tcPr>
          <w:p w14:paraId="01164960" w14:textId="77777777" w:rsidR="00373A19" w:rsidRPr="00C12691" w:rsidRDefault="00373A19"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URS087</w:t>
            </w:r>
          </w:p>
        </w:tc>
        <w:tc>
          <w:tcPr>
            <w:tcW w:w="7452" w:type="dxa"/>
            <w:vAlign w:val="center"/>
          </w:tcPr>
          <w:p w14:paraId="4F0996B4" w14:textId="77777777" w:rsidR="00373A19" w:rsidRPr="00C12691" w:rsidRDefault="00373A19" w:rsidP="00152843">
            <w:pPr>
              <w:pStyle w:val="HeadingLeft"/>
              <w:tabs>
                <w:tab w:val="clear" w:pos="4820"/>
                <w:tab w:val="clear" w:pos="9639"/>
                <w:tab w:val="center" w:pos="2268"/>
                <w:tab w:val="right" w:pos="5387"/>
              </w:tabs>
              <w:spacing w:before="0" w:after="0" w:line="360" w:lineRule="auto"/>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按照所应用的标准和规范进行现场验收和检测，制造商应列出验收和检测项目及计划。对于每一项检查和测试制造商都应出具检测报告和检测证书，这些文件包含在最终竣工文件内，调试完毕时提供给使用方。</w:t>
            </w:r>
          </w:p>
        </w:tc>
        <w:tc>
          <w:tcPr>
            <w:tcW w:w="1157" w:type="dxa"/>
            <w:vAlign w:val="center"/>
          </w:tcPr>
          <w:p w14:paraId="3DE76563" w14:textId="77777777" w:rsidR="00373A19" w:rsidRPr="00C12691" w:rsidRDefault="00373A19" w:rsidP="00373A19">
            <w:pPr>
              <w:spacing w:line="360" w:lineRule="auto"/>
              <w:jc w:val="center"/>
              <w:rPr>
                <w:rFonts w:cs="Arial"/>
                <w:color w:val="000000" w:themeColor="text1"/>
                <w:sz w:val="24"/>
              </w:rPr>
            </w:pPr>
            <w:r w:rsidRPr="00C12691">
              <w:rPr>
                <w:rFonts w:cs="Arial"/>
                <w:color w:val="000000" w:themeColor="text1"/>
                <w:sz w:val="24"/>
              </w:rPr>
              <w:t>必需</w:t>
            </w:r>
          </w:p>
        </w:tc>
      </w:tr>
      <w:tr w:rsidR="00373A19" w:rsidRPr="00C12691" w14:paraId="351EEBCE" w14:textId="77777777" w:rsidTr="00232757">
        <w:trPr>
          <w:cantSplit/>
          <w:trHeight w:val="361"/>
        </w:trPr>
        <w:tc>
          <w:tcPr>
            <w:tcW w:w="1364" w:type="dxa"/>
            <w:vAlign w:val="center"/>
          </w:tcPr>
          <w:p w14:paraId="5B25F400" w14:textId="77777777" w:rsidR="00373A19" w:rsidRPr="00C12691" w:rsidRDefault="00373A19"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URS088</w:t>
            </w:r>
          </w:p>
        </w:tc>
        <w:tc>
          <w:tcPr>
            <w:tcW w:w="7452" w:type="dxa"/>
            <w:vAlign w:val="center"/>
          </w:tcPr>
          <w:p w14:paraId="5A0E79A4" w14:textId="77777777" w:rsidR="00373A19" w:rsidRPr="00C12691" w:rsidRDefault="00373A19" w:rsidP="00152843">
            <w:pPr>
              <w:pStyle w:val="HeadingLeft"/>
              <w:tabs>
                <w:tab w:val="clear" w:pos="4820"/>
                <w:tab w:val="clear" w:pos="9639"/>
                <w:tab w:val="center" w:pos="2268"/>
                <w:tab w:val="right" w:pos="5387"/>
              </w:tabs>
              <w:spacing w:before="0" w:after="0" w:line="360" w:lineRule="auto"/>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如果测试结果不合格，制造方工程师要留在现场继续调试，制造方要采取措施尽快调试合格</w:t>
            </w:r>
            <w:r w:rsidRPr="00C12691">
              <w:rPr>
                <w:rFonts w:cs="Arial"/>
                <w:b w:val="0"/>
                <w:caps w:val="0"/>
                <w:color w:val="000000" w:themeColor="text1"/>
                <w:kern w:val="2"/>
                <w:szCs w:val="24"/>
                <w:lang w:val="en-US" w:eastAsia="zh-CN"/>
              </w:rPr>
              <w:t xml:space="preserve"> </w:t>
            </w:r>
            <w:r w:rsidRPr="00C12691">
              <w:rPr>
                <w:rFonts w:cs="Arial" w:hint="eastAsia"/>
                <w:b w:val="0"/>
                <w:caps w:val="0"/>
                <w:color w:val="000000" w:themeColor="text1"/>
                <w:kern w:val="2"/>
                <w:szCs w:val="24"/>
                <w:lang w:val="en-US" w:eastAsia="zh-CN"/>
              </w:rPr>
              <w:t>。</w:t>
            </w:r>
          </w:p>
        </w:tc>
        <w:tc>
          <w:tcPr>
            <w:tcW w:w="1157" w:type="dxa"/>
            <w:vAlign w:val="center"/>
          </w:tcPr>
          <w:p w14:paraId="785D7A04" w14:textId="77777777" w:rsidR="00373A19" w:rsidRPr="00C12691" w:rsidRDefault="00373A19" w:rsidP="00373A19">
            <w:pPr>
              <w:spacing w:line="360" w:lineRule="auto"/>
              <w:jc w:val="center"/>
              <w:rPr>
                <w:rFonts w:cs="Arial"/>
                <w:color w:val="000000" w:themeColor="text1"/>
                <w:sz w:val="24"/>
              </w:rPr>
            </w:pPr>
            <w:r w:rsidRPr="00C12691">
              <w:rPr>
                <w:rFonts w:cs="Arial"/>
                <w:color w:val="000000" w:themeColor="text1"/>
                <w:sz w:val="24"/>
              </w:rPr>
              <w:t>必需</w:t>
            </w:r>
          </w:p>
        </w:tc>
      </w:tr>
    </w:tbl>
    <w:p w14:paraId="7E491D84" w14:textId="77777777" w:rsidR="00996102" w:rsidRPr="00C12691" w:rsidRDefault="00996102" w:rsidP="00373A19">
      <w:pPr>
        <w:pStyle w:val="af1"/>
        <w:widowControl w:val="0"/>
        <w:numPr>
          <w:ilvl w:val="1"/>
          <w:numId w:val="13"/>
        </w:numPr>
        <w:spacing w:line="360" w:lineRule="auto"/>
        <w:ind w:firstLineChars="0"/>
        <w:jc w:val="both"/>
        <w:outlineLvl w:val="1"/>
        <w:rPr>
          <w:rFonts w:ascii="Arial" w:hAnsi="Arial" w:cs="Arial"/>
          <w:color w:val="000000" w:themeColor="text1"/>
          <w:sz w:val="24"/>
        </w:rPr>
      </w:pPr>
      <w:bookmarkStart w:id="579" w:name="_Toc49853061"/>
      <w:bookmarkStart w:id="580" w:name="_Toc49853425"/>
      <w:bookmarkStart w:id="581" w:name="_Toc49853575"/>
      <w:bookmarkStart w:id="582" w:name="_Toc49853744"/>
      <w:bookmarkStart w:id="583" w:name="_Toc49853807"/>
      <w:bookmarkStart w:id="584" w:name="_Toc49853926"/>
      <w:bookmarkStart w:id="585" w:name="_Toc49857654"/>
      <w:bookmarkStart w:id="586" w:name="_Toc49857690"/>
      <w:bookmarkStart w:id="587" w:name="_Toc49858849"/>
      <w:bookmarkStart w:id="588" w:name="_Toc180651507"/>
      <w:r w:rsidRPr="00C12691">
        <w:rPr>
          <w:rFonts w:ascii="Arial" w:hAnsi="Arial" w:cs="Arial"/>
          <w:color w:val="000000" w:themeColor="text1"/>
          <w:sz w:val="24"/>
        </w:rPr>
        <w:t>培训要求</w:t>
      </w:r>
      <w:bookmarkEnd w:id="579"/>
      <w:bookmarkEnd w:id="580"/>
      <w:bookmarkEnd w:id="581"/>
      <w:bookmarkEnd w:id="582"/>
      <w:bookmarkEnd w:id="583"/>
      <w:bookmarkEnd w:id="584"/>
      <w:bookmarkEnd w:id="585"/>
      <w:bookmarkEnd w:id="586"/>
      <w:bookmarkEnd w:id="587"/>
      <w:bookmarkEnd w:id="588"/>
    </w:p>
    <w:tbl>
      <w:tblPr>
        <w:tblW w:w="9973" w:type="dxa"/>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364"/>
        <w:gridCol w:w="7452"/>
        <w:gridCol w:w="1157"/>
      </w:tblGrid>
      <w:tr w:rsidR="00996102" w:rsidRPr="00C12691" w14:paraId="2BA8DCB8" w14:textId="77777777" w:rsidTr="003A4D84">
        <w:trPr>
          <w:tblHeader/>
        </w:trPr>
        <w:tc>
          <w:tcPr>
            <w:tcW w:w="1364" w:type="dxa"/>
            <w:shd w:val="clear" w:color="auto" w:fill="C0C0C0"/>
            <w:vAlign w:val="center"/>
          </w:tcPr>
          <w:p w14:paraId="55FE4F6E" w14:textId="77777777" w:rsidR="00996102" w:rsidRPr="00C12691" w:rsidRDefault="00996102"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需求编号</w:t>
            </w:r>
          </w:p>
        </w:tc>
        <w:tc>
          <w:tcPr>
            <w:tcW w:w="7452" w:type="dxa"/>
            <w:shd w:val="clear" w:color="auto" w:fill="C0C0C0"/>
            <w:vAlign w:val="center"/>
          </w:tcPr>
          <w:p w14:paraId="183A202E" w14:textId="77777777" w:rsidR="00996102" w:rsidRPr="00C12691" w:rsidRDefault="00996102"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需求</w:t>
            </w:r>
          </w:p>
        </w:tc>
        <w:tc>
          <w:tcPr>
            <w:tcW w:w="1157" w:type="dxa"/>
            <w:shd w:val="clear" w:color="auto" w:fill="C0C0C0"/>
            <w:vAlign w:val="center"/>
          </w:tcPr>
          <w:p w14:paraId="08F149CC" w14:textId="77777777" w:rsidR="00996102" w:rsidRPr="00C12691" w:rsidRDefault="00996102" w:rsidP="00373A19">
            <w:pPr>
              <w:pStyle w:val="HeadingLeft"/>
              <w:tabs>
                <w:tab w:val="clear" w:pos="4820"/>
                <w:tab w:val="clear" w:pos="9639"/>
                <w:tab w:val="center" w:pos="2268"/>
                <w:tab w:val="right" w:pos="5387"/>
              </w:tabs>
              <w:snapToGrid w:val="0"/>
              <w:spacing w:before="0" w:after="0" w:line="360" w:lineRule="auto"/>
              <w:ind w:left="-108" w:right="-98"/>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必需</w:t>
            </w:r>
            <w:r w:rsidRPr="00C12691">
              <w:rPr>
                <w:rFonts w:cs="Arial"/>
                <w:b w:val="0"/>
                <w:caps w:val="0"/>
                <w:color w:val="000000" w:themeColor="text1"/>
                <w:kern w:val="2"/>
                <w:szCs w:val="24"/>
                <w:lang w:val="en-US" w:eastAsia="zh-CN"/>
              </w:rPr>
              <w:t>/</w:t>
            </w:r>
            <w:r w:rsidRPr="00C12691">
              <w:rPr>
                <w:rFonts w:cs="Arial"/>
                <w:b w:val="0"/>
                <w:caps w:val="0"/>
                <w:color w:val="000000" w:themeColor="text1"/>
                <w:kern w:val="2"/>
                <w:szCs w:val="24"/>
                <w:lang w:val="en-US" w:eastAsia="zh-CN"/>
              </w:rPr>
              <w:t>期望</w:t>
            </w:r>
          </w:p>
        </w:tc>
      </w:tr>
      <w:tr w:rsidR="00996102" w:rsidRPr="00C12691" w14:paraId="206FA475" w14:textId="77777777" w:rsidTr="00232757">
        <w:trPr>
          <w:cantSplit/>
          <w:trHeight w:val="361"/>
        </w:trPr>
        <w:tc>
          <w:tcPr>
            <w:tcW w:w="1364" w:type="dxa"/>
            <w:vAlign w:val="center"/>
          </w:tcPr>
          <w:p w14:paraId="08284EDF" w14:textId="77777777" w:rsidR="00996102" w:rsidRPr="00C12691" w:rsidRDefault="00996102"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w:t>
            </w:r>
            <w:r w:rsidR="00F43175" w:rsidRPr="00C12691">
              <w:rPr>
                <w:rFonts w:cs="Arial"/>
                <w:b w:val="0"/>
                <w:caps w:val="0"/>
                <w:color w:val="000000" w:themeColor="text1"/>
                <w:kern w:val="2"/>
                <w:szCs w:val="24"/>
                <w:lang w:val="en-US" w:eastAsia="zh-CN"/>
              </w:rPr>
              <w:t>8</w:t>
            </w:r>
            <w:r w:rsidR="00373A19" w:rsidRPr="00C12691">
              <w:rPr>
                <w:rFonts w:cs="Arial"/>
                <w:b w:val="0"/>
                <w:caps w:val="0"/>
                <w:color w:val="000000" w:themeColor="text1"/>
                <w:kern w:val="2"/>
                <w:szCs w:val="24"/>
                <w:lang w:val="en-US" w:eastAsia="zh-CN"/>
              </w:rPr>
              <w:t>9</w:t>
            </w:r>
          </w:p>
        </w:tc>
        <w:tc>
          <w:tcPr>
            <w:tcW w:w="7452" w:type="dxa"/>
            <w:vAlign w:val="center"/>
          </w:tcPr>
          <w:p w14:paraId="0D667431" w14:textId="77777777" w:rsidR="00996102" w:rsidRPr="00C12691" w:rsidRDefault="00996102" w:rsidP="00373A19">
            <w:pPr>
              <w:pStyle w:val="HeadingLeft"/>
              <w:tabs>
                <w:tab w:val="clear" w:pos="4820"/>
                <w:tab w:val="clear" w:pos="9639"/>
                <w:tab w:val="center" w:pos="2268"/>
                <w:tab w:val="right" w:pos="5387"/>
              </w:tabs>
              <w:spacing w:before="0" w:after="0" w:line="360" w:lineRule="auto"/>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设备供应商应免费对设备使用方人员进行全面培训，培训包括设备结构原理、性能、操作、维修、故障排除等基本知识。合格标准为用户参加培训人员能够独立正确操作设备，会排除常见故障。</w:t>
            </w:r>
          </w:p>
        </w:tc>
        <w:tc>
          <w:tcPr>
            <w:tcW w:w="1157" w:type="dxa"/>
            <w:vAlign w:val="center"/>
          </w:tcPr>
          <w:p w14:paraId="2E84319A" w14:textId="77777777" w:rsidR="00996102" w:rsidRPr="00C12691" w:rsidRDefault="00996102" w:rsidP="00373A19">
            <w:pPr>
              <w:spacing w:line="360" w:lineRule="auto"/>
              <w:jc w:val="center"/>
              <w:rPr>
                <w:rFonts w:cs="Arial"/>
                <w:color w:val="000000" w:themeColor="text1"/>
                <w:sz w:val="24"/>
              </w:rPr>
            </w:pPr>
            <w:r w:rsidRPr="00C12691">
              <w:rPr>
                <w:rFonts w:cs="Arial"/>
                <w:color w:val="000000" w:themeColor="text1"/>
                <w:sz w:val="24"/>
              </w:rPr>
              <w:t>必需</w:t>
            </w:r>
          </w:p>
        </w:tc>
      </w:tr>
      <w:tr w:rsidR="00996102" w:rsidRPr="00C12691" w14:paraId="6E1AD7B4" w14:textId="77777777" w:rsidTr="00232757">
        <w:trPr>
          <w:cantSplit/>
          <w:trHeight w:val="361"/>
        </w:trPr>
        <w:tc>
          <w:tcPr>
            <w:tcW w:w="1364" w:type="dxa"/>
            <w:vAlign w:val="center"/>
          </w:tcPr>
          <w:p w14:paraId="7604E93A" w14:textId="77777777" w:rsidR="00996102" w:rsidRPr="00C12691" w:rsidRDefault="00996102"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w:t>
            </w:r>
            <w:r w:rsidR="00373A19" w:rsidRPr="00C12691">
              <w:rPr>
                <w:rFonts w:cs="Arial"/>
                <w:b w:val="0"/>
                <w:caps w:val="0"/>
                <w:color w:val="000000" w:themeColor="text1"/>
                <w:kern w:val="2"/>
                <w:szCs w:val="24"/>
                <w:lang w:val="en-US" w:eastAsia="zh-CN"/>
              </w:rPr>
              <w:t>90</w:t>
            </w:r>
          </w:p>
        </w:tc>
        <w:tc>
          <w:tcPr>
            <w:tcW w:w="7452" w:type="dxa"/>
            <w:vAlign w:val="center"/>
          </w:tcPr>
          <w:p w14:paraId="35745646" w14:textId="77777777" w:rsidR="00996102" w:rsidRPr="00C12691" w:rsidRDefault="00996102" w:rsidP="00373A19">
            <w:pPr>
              <w:pStyle w:val="HeadingLeft"/>
              <w:tabs>
                <w:tab w:val="clear" w:pos="4820"/>
                <w:tab w:val="clear" w:pos="9639"/>
                <w:tab w:val="center" w:pos="2268"/>
                <w:tab w:val="right" w:pos="5387"/>
              </w:tabs>
              <w:spacing w:before="0" w:after="0" w:line="360" w:lineRule="auto"/>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供应商所派技术人员所需费用由供应商承担。</w:t>
            </w:r>
          </w:p>
        </w:tc>
        <w:tc>
          <w:tcPr>
            <w:tcW w:w="1157" w:type="dxa"/>
            <w:vAlign w:val="center"/>
          </w:tcPr>
          <w:p w14:paraId="4B1E8D2D" w14:textId="77777777" w:rsidR="00996102" w:rsidRPr="00C12691" w:rsidRDefault="00996102" w:rsidP="00373A19">
            <w:pPr>
              <w:spacing w:line="360" w:lineRule="auto"/>
              <w:jc w:val="center"/>
              <w:rPr>
                <w:rFonts w:cs="Arial"/>
                <w:color w:val="000000" w:themeColor="text1"/>
                <w:sz w:val="24"/>
              </w:rPr>
            </w:pPr>
            <w:r w:rsidRPr="00C12691">
              <w:rPr>
                <w:rFonts w:cs="Arial"/>
                <w:color w:val="000000" w:themeColor="text1"/>
                <w:sz w:val="24"/>
              </w:rPr>
              <w:t>必需</w:t>
            </w:r>
          </w:p>
        </w:tc>
      </w:tr>
      <w:tr w:rsidR="00996102" w:rsidRPr="00C12691" w14:paraId="3B5301E1" w14:textId="77777777" w:rsidTr="00232757">
        <w:trPr>
          <w:cantSplit/>
          <w:trHeight w:val="361"/>
        </w:trPr>
        <w:tc>
          <w:tcPr>
            <w:tcW w:w="1364" w:type="dxa"/>
            <w:vAlign w:val="center"/>
          </w:tcPr>
          <w:p w14:paraId="16D204DC" w14:textId="77777777" w:rsidR="00996102" w:rsidRPr="00C12691" w:rsidRDefault="00996102"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w:t>
            </w:r>
            <w:r w:rsidR="00373A19" w:rsidRPr="00C12691">
              <w:rPr>
                <w:rFonts w:cs="Arial"/>
                <w:b w:val="0"/>
                <w:caps w:val="0"/>
                <w:color w:val="000000" w:themeColor="text1"/>
                <w:kern w:val="2"/>
                <w:szCs w:val="24"/>
                <w:lang w:val="en-US" w:eastAsia="zh-CN"/>
              </w:rPr>
              <w:t>91</w:t>
            </w:r>
          </w:p>
        </w:tc>
        <w:tc>
          <w:tcPr>
            <w:tcW w:w="7452" w:type="dxa"/>
            <w:vAlign w:val="center"/>
          </w:tcPr>
          <w:p w14:paraId="12113821" w14:textId="77777777" w:rsidR="00996102" w:rsidRPr="00C12691" w:rsidRDefault="00996102" w:rsidP="00373A19">
            <w:pPr>
              <w:pStyle w:val="HeadingLeft"/>
              <w:tabs>
                <w:tab w:val="clear" w:pos="4820"/>
                <w:tab w:val="clear" w:pos="9639"/>
                <w:tab w:val="center" w:pos="2268"/>
                <w:tab w:val="right" w:pos="5387"/>
              </w:tabs>
              <w:spacing w:before="0" w:after="0" w:line="360" w:lineRule="auto"/>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供应商每年派专人定期回访。</w:t>
            </w:r>
          </w:p>
        </w:tc>
        <w:tc>
          <w:tcPr>
            <w:tcW w:w="1157" w:type="dxa"/>
            <w:vAlign w:val="center"/>
          </w:tcPr>
          <w:p w14:paraId="39A2F30D" w14:textId="77777777" w:rsidR="00996102" w:rsidRPr="00C12691" w:rsidRDefault="00996102" w:rsidP="00373A19">
            <w:pPr>
              <w:spacing w:line="360" w:lineRule="auto"/>
              <w:jc w:val="center"/>
              <w:rPr>
                <w:rFonts w:cs="Arial"/>
                <w:color w:val="000000" w:themeColor="text1"/>
                <w:sz w:val="24"/>
              </w:rPr>
            </w:pPr>
            <w:r w:rsidRPr="00C12691">
              <w:rPr>
                <w:rFonts w:cs="Arial"/>
                <w:color w:val="000000" w:themeColor="text1"/>
                <w:sz w:val="24"/>
              </w:rPr>
              <w:t>必需</w:t>
            </w:r>
          </w:p>
        </w:tc>
      </w:tr>
    </w:tbl>
    <w:p w14:paraId="7A7BEB81" w14:textId="77777777" w:rsidR="00996102" w:rsidRPr="00C12691" w:rsidRDefault="008F6DE6" w:rsidP="00373A19">
      <w:pPr>
        <w:pStyle w:val="af1"/>
        <w:widowControl w:val="0"/>
        <w:numPr>
          <w:ilvl w:val="1"/>
          <w:numId w:val="13"/>
        </w:numPr>
        <w:spacing w:line="360" w:lineRule="auto"/>
        <w:ind w:firstLineChars="0"/>
        <w:jc w:val="both"/>
        <w:outlineLvl w:val="1"/>
        <w:rPr>
          <w:rFonts w:ascii="Arial" w:hAnsi="Arial" w:cs="Arial"/>
          <w:color w:val="000000" w:themeColor="text1"/>
          <w:sz w:val="24"/>
        </w:rPr>
      </w:pPr>
      <w:bookmarkStart w:id="589" w:name="_Toc49853062"/>
      <w:bookmarkStart w:id="590" w:name="_Toc49853426"/>
      <w:bookmarkStart w:id="591" w:name="_Toc49853576"/>
      <w:bookmarkStart w:id="592" w:name="_Toc49853745"/>
      <w:bookmarkStart w:id="593" w:name="_Toc49853808"/>
      <w:bookmarkStart w:id="594" w:name="_Toc49853927"/>
      <w:bookmarkStart w:id="595" w:name="_Toc49857655"/>
      <w:bookmarkStart w:id="596" w:name="_Toc49857691"/>
      <w:bookmarkStart w:id="597" w:name="_Toc49858850"/>
      <w:bookmarkStart w:id="598" w:name="_Toc180651508"/>
      <w:r w:rsidRPr="00C12691">
        <w:rPr>
          <w:rFonts w:ascii="Arial" w:hAnsi="Arial" w:cs="Arial" w:hint="eastAsia"/>
          <w:color w:val="000000" w:themeColor="text1"/>
          <w:sz w:val="24"/>
        </w:rPr>
        <w:t>售后</w:t>
      </w:r>
      <w:r w:rsidRPr="00C12691">
        <w:rPr>
          <w:rFonts w:ascii="Arial" w:hAnsi="Arial" w:cs="Arial"/>
          <w:color w:val="000000" w:themeColor="text1"/>
          <w:sz w:val="24"/>
        </w:rPr>
        <w:t>要求</w:t>
      </w:r>
      <w:bookmarkEnd w:id="589"/>
      <w:bookmarkEnd w:id="590"/>
      <w:bookmarkEnd w:id="591"/>
      <w:bookmarkEnd w:id="592"/>
      <w:bookmarkEnd w:id="593"/>
      <w:bookmarkEnd w:id="594"/>
      <w:bookmarkEnd w:id="595"/>
      <w:bookmarkEnd w:id="596"/>
      <w:bookmarkEnd w:id="597"/>
      <w:bookmarkEnd w:id="598"/>
    </w:p>
    <w:tbl>
      <w:tblPr>
        <w:tblW w:w="9973" w:type="dxa"/>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364"/>
        <w:gridCol w:w="7452"/>
        <w:gridCol w:w="1157"/>
      </w:tblGrid>
      <w:tr w:rsidR="00996102" w:rsidRPr="00C12691" w14:paraId="57866D28" w14:textId="77777777" w:rsidTr="003A4D84">
        <w:trPr>
          <w:tblHeader/>
        </w:trPr>
        <w:tc>
          <w:tcPr>
            <w:tcW w:w="1364" w:type="dxa"/>
            <w:shd w:val="clear" w:color="auto" w:fill="C0C0C0"/>
            <w:vAlign w:val="center"/>
          </w:tcPr>
          <w:p w14:paraId="7F069ABC" w14:textId="77777777" w:rsidR="00996102" w:rsidRPr="00C12691" w:rsidRDefault="00996102"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需求编号</w:t>
            </w:r>
          </w:p>
        </w:tc>
        <w:tc>
          <w:tcPr>
            <w:tcW w:w="7452" w:type="dxa"/>
            <w:shd w:val="clear" w:color="auto" w:fill="C0C0C0"/>
            <w:vAlign w:val="center"/>
          </w:tcPr>
          <w:p w14:paraId="3B6B2DA3" w14:textId="77777777" w:rsidR="00996102" w:rsidRPr="00C12691" w:rsidRDefault="00996102"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需求</w:t>
            </w:r>
          </w:p>
        </w:tc>
        <w:tc>
          <w:tcPr>
            <w:tcW w:w="1157" w:type="dxa"/>
            <w:shd w:val="clear" w:color="auto" w:fill="C0C0C0"/>
            <w:vAlign w:val="center"/>
          </w:tcPr>
          <w:p w14:paraId="19C28C20" w14:textId="77777777" w:rsidR="00996102" w:rsidRPr="00C12691" w:rsidRDefault="00996102" w:rsidP="00373A19">
            <w:pPr>
              <w:pStyle w:val="HeadingLeft"/>
              <w:tabs>
                <w:tab w:val="clear" w:pos="4820"/>
                <w:tab w:val="clear" w:pos="9639"/>
                <w:tab w:val="center" w:pos="2268"/>
                <w:tab w:val="right" w:pos="5387"/>
              </w:tabs>
              <w:snapToGrid w:val="0"/>
              <w:spacing w:before="0" w:after="0" w:line="360" w:lineRule="auto"/>
              <w:ind w:left="-108" w:right="-98"/>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必需</w:t>
            </w:r>
            <w:r w:rsidRPr="00C12691">
              <w:rPr>
                <w:rFonts w:cs="Arial"/>
                <w:b w:val="0"/>
                <w:caps w:val="0"/>
                <w:color w:val="000000" w:themeColor="text1"/>
                <w:kern w:val="2"/>
                <w:szCs w:val="24"/>
                <w:lang w:val="en-US" w:eastAsia="zh-CN"/>
              </w:rPr>
              <w:t>/</w:t>
            </w:r>
            <w:r w:rsidRPr="00C12691">
              <w:rPr>
                <w:rFonts w:cs="Arial"/>
                <w:b w:val="0"/>
                <w:caps w:val="0"/>
                <w:color w:val="000000" w:themeColor="text1"/>
                <w:kern w:val="2"/>
                <w:szCs w:val="24"/>
                <w:lang w:val="en-US" w:eastAsia="zh-CN"/>
              </w:rPr>
              <w:t>期望</w:t>
            </w:r>
          </w:p>
        </w:tc>
      </w:tr>
      <w:tr w:rsidR="00996102" w:rsidRPr="00C12691" w14:paraId="4156E4DA" w14:textId="77777777" w:rsidTr="00232757">
        <w:trPr>
          <w:cantSplit/>
          <w:trHeight w:val="361"/>
        </w:trPr>
        <w:tc>
          <w:tcPr>
            <w:tcW w:w="1364" w:type="dxa"/>
            <w:vAlign w:val="center"/>
          </w:tcPr>
          <w:p w14:paraId="5B1686F3" w14:textId="77777777" w:rsidR="00996102" w:rsidRPr="00C12691" w:rsidRDefault="00996102"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w:t>
            </w:r>
            <w:r w:rsidR="00373A19" w:rsidRPr="00C12691">
              <w:rPr>
                <w:rFonts w:cs="Arial"/>
                <w:b w:val="0"/>
                <w:caps w:val="0"/>
                <w:color w:val="000000" w:themeColor="text1"/>
                <w:kern w:val="2"/>
                <w:szCs w:val="24"/>
                <w:lang w:val="en-US" w:eastAsia="zh-CN"/>
              </w:rPr>
              <w:t>92</w:t>
            </w:r>
          </w:p>
        </w:tc>
        <w:tc>
          <w:tcPr>
            <w:tcW w:w="7452" w:type="dxa"/>
            <w:vAlign w:val="center"/>
          </w:tcPr>
          <w:p w14:paraId="0A43F5F1" w14:textId="77777777" w:rsidR="00996102" w:rsidRPr="00C12691" w:rsidRDefault="00996102" w:rsidP="00373A19">
            <w:pPr>
              <w:pStyle w:val="HeadingLeft"/>
              <w:tabs>
                <w:tab w:val="clear" w:pos="4820"/>
                <w:tab w:val="clear" w:pos="9639"/>
                <w:tab w:val="center" w:pos="2268"/>
                <w:tab w:val="right" w:pos="5387"/>
              </w:tabs>
              <w:spacing w:before="0" w:after="0" w:line="360" w:lineRule="auto"/>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设备应免费保修</w:t>
            </w:r>
            <w:r w:rsidRPr="00C12691">
              <w:rPr>
                <w:rFonts w:cs="Arial"/>
                <w:b w:val="0"/>
                <w:caps w:val="0"/>
                <w:color w:val="000000" w:themeColor="text1"/>
                <w:kern w:val="2"/>
                <w:szCs w:val="24"/>
                <w:lang w:val="en-US" w:eastAsia="zh-CN"/>
              </w:rPr>
              <w:t>1</w:t>
            </w:r>
            <w:r w:rsidRPr="00C12691">
              <w:rPr>
                <w:rFonts w:cs="Arial"/>
                <w:b w:val="0"/>
                <w:caps w:val="0"/>
                <w:color w:val="000000" w:themeColor="text1"/>
                <w:kern w:val="2"/>
                <w:szCs w:val="24"/>
                <w:lang w:val="en-US" w:eastAsia="zh-CN"/>
              </w:rPr>
              <w:t>年</w:t>
            </w:r>
            <w:r w:rsidR="00B950A4" w:rsidRPr="00C12691">
              <w:rPr>
                <w:rFonts w:cs="Arial" w:hint="eastAsia"/>
                <w:b w:val="0"/>
                <w:caps w:val="0"/>
                <w:color w:val="000000" w:themeColor="text1"/>
                <w:kern w:val="2"/>
                <w:szCs w:val="24"/>
                <w:lang w:val="en-US" w:eastAsia="zh-CN"/>
              </w:rPr>
              <w:t>，</w:t>
            </w:r>
            <w:r w:rsidR="006D7E1D" w:rsidRPr="00C12691">
              <w:rPr>
                <w:rFonts w:cs="Arial"/>
                <w:b w:val="0"/>
                <w:caps w:val="0"/>
                <w:color w:val="000000" w:themeColor="text1"/>
                <w:kern w:val="2"/>
                <w:szCs w:val="24"/>
                <w:lang w:val="en-US" w:eastAsia="zh-CN"/>
              </w:rPr>
              <w:t>有效日为安装调试完成</w:t>
            </w:r>
            <w:proofErr w:type="gramStart"/>
            <w:r w:rsidR="006D7E1D" w:rsidRPr="00C12691">
              <w:rPr>
                <w:rFonts w:cs="Arial"/>
                <w:b w:val="0"/>
                <w:caps w:val="0"/>
                <w:color w:val="000000" w:themeColor="text1"/>
                <w:kern w:val="2"/>
                <w:szCs w:val="24"/>
                <w:lang w:val="en-US" w:eastAsia="zh-CN"/>
              </w:rPr>
              <w:t>验收日</w:t>
            </w:r>
            <w:proofErr w:type="gramEnd"/>
            <w:r w:rsidR="006D7E1D" w:rsidRPr="00C12691">
              <w:rPr>
                <w:rFonts w:cs="Arial"/>
                <w:b w:val="0"/>
                <w:caps w:val="0"/>
                <w:color w:val="000000" w:themeColor="text1"/>
                <w:kern w:val="2"/>
                <w:szCs w:val="24"/>
                <w:lang w:val="en-US" w:eastAsia="zh-CN"/>
              </w:rPr>
              <w:t>起</w:t>
            </w:r>
            <w:r w:rsidR="006D7E1D" w:rsidRPr="00C12691">
              <w:rPr>
                <w:rFonts w:cs="Arial" w:hint="eastAsia"/>
                <w:b w:val="0"/>
                <w:caps w:val="0"/>
                <w:color w:val="000000" w:themeColor="text1"/>
                <w:kern w:val="2"/>
                <w:szCs w:val="24"/>
                <w:lang w:val="en-US" w:eastAsia="zh-CN"/>
              </w:rPr>
              <w:t>；</w:t>
            </w:r>
            <w:r w:rsidR="006D7E1D" w:rsidRPr="00C12691">
              <w:rPr>
                <w:rFonts w:cs="Arial"/>
                <w:b w:val="0"/>
                <w:caps w:val="0"/>
                <w:color w:val="000000" w:themeColor="text1"/>
                <w:kern w:val="2"/>
                <w:szCs w:val="24"/>
                <w:lang w:val="en-US" w:eastAsia="zh-CN"/>
              </w:rPr>
              <w:t>终身维修、技术支持服务</w:t>
            </w:r>
            <w:r w:rsidR="006D7E1D" w:rsidRPr="00C12691">
              <w:rPr>
                <w:rFonts w:cs="Arial" w:hint="eastAsia"/>
                <w:b w:val="0"/>
                <w:caps w:val="0"/>
                <w:color w:val="000000" w:themeColor="text1"/>
                <w:kern w:val="2"/>
                <w:szCs w:val="24"/>
                <w:lang w:val="en-US" w:eastAsia="zh-CN"/>
              </w:rPr>
              <w:t>；</w:t>
            </w:r>
            <w:r w:rsidR="00AD0260" w:rsidRPr="00C12691">
              <w:rPr>
                <w:rFonts w:cs="Arial"/>
                <w:b w:val="0"/>
                <w:caps w:val="0"/>
                <w:color w:val="000000" w:themeColor="text1"/>
                <w:kern w:val="2"/>
                <w:szCs w:val="24"/>
                <w:lang w:val="en-US" w:eastAsia="zh-CN"/>
              </w:rPr>
              <w:t>在质保期内如因设备故障（非人为故障）导致停产时，需要延长保修期限。</w:t>
            </w:r>
          </w:p>
        </w:tc>
        <w:tc>
          <w:tcPr>
            <w:tcW w:w="1157" w:type="dxa"/>
            <w:vAlign w:val="center"/>
          </w:tcPr>
          <w:p w14:paraId="6C3ED3F9" w14:textId="77777777" w:rsidR="00996102" w:rsidRPr="00C12691" w:rsidRDefault="00996102" w:rsidP="00373A19">
            <w:pPr>
              <w:spacing w:line="360" w:lineRule="auto"/>
              <w:jc w:val="center"/>
              <w:rPr>
                <w:rFonts w:cs="Arial"/>
                <w:color w:val="000000" w:themeColor="text1"/>
                <w:sz w:val="24"/>
              </w:rPr>
            </w:pPr>
            <w:r w:rsidRPr="00C12691">
              <w:rPr>
                <w:rFonts w:cs="Arial"/>
                <w:color w:val="000000" w:themeColor="text1"/>
                <w:sz w:val="24"/>
              </w:rPr>
              <w:t>必需</w:t>
            </w:r>
          </w:p>
        </w:tc>
      </w:tr>
      <w:tr w:rsidR="005315BC" w:rsidRPr="00C12691" w14:paraId="17E6550E" w14:textId="77777777" w:rsidTr="00232757">
        <w:trPr>
          <w:cantSplit/>
          <w:trHeight w:val="361"/>
        </w:trPr>
        <w:tc>
          <w:tcPr>
            <w:tcW w:w="1364" w:type="dxa"/>
            <w:vAlign w:val="center"/>
          </w:tcPr>
          <w:p w14:paraId="3D966087" w14:textId="77777777" w:rsidR="005315BC" w:rsidRPr="00C12691" w:rsidRDefault="00F43175"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w:t>
            </w:r>
            <w:r w:rsidR="00373A19" w:rsidRPr="00C12691">
              <w:rPr>
                <w:rFonts w:cs="Arial"/>
                <w:b w:val="0"/>
                <w:caps w:val="0"/>
                <w:color w:val="000000" w:themeColor="text1"/>
                <w:kern w:val="2"/>
                <w:szCs w:val="24"/>
                <w:lang w:val="en-US" w:eastAsia="zh-CN"/>
              </w:rPr>
              <w:t>93</w:t>
            </w:r>
          </w:p>
        </w:tc>
        <w:tc>
          <w:tcPr>
            <w:tcW w:w="7452" w:type="dxa"/>
            <w:vAlign w:val="center"/>
          </w:tcPr>
          <w:p w14:paraId="4D01F302" w14:textId="77777777" w:rsidR="005315BC" w:rsidRPr="00C12691" w:rsidRDefault="005315BC" w:rsidP="00373A19">
            <w:pPr>
              <w:pStyle w:val="HeadingLeft"/>
              <w:tabs>
                <w:tab w:val="clear" w:pos="4820"/>
                <w:tab w:val="clear" w:pos="9639"/>
                <w:tab w:val="center" w:pos="2268"/>
                <w:tab w:val="right" w:pos="5387"/>
              </w:tabs>
              <w:spacing w:before="0" w:after="0" w:line="360" w:lineRule="auto"/>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交付使用后在一年内供应商应根据需要随时上门对设备进行维护；</w:t>
            </w:r>
            <w:proofErr w:type="gramStart"/>
            <w:r w:rsidRPr="00C12691">
              <w:rPr>
                <w:rFonts w:cs="Arial"/>
                <w:b w:val="0"/>
                <w:caps w:val="0"/>
                <w:color w:val="000000" w:themeColor="text1"/>
                <w:kern w:val="2"/>
                <w:szCs w:val="24"/>
                <w:lang w:val="en-US" w:eastAsia="zh-CN"/>
              </w:rPr>
              <w:t>若相关</w:t>
            </w:r>
            <w:proofErr w:type="gramEnd"/>
            <w:r w:rsidRPr="00C12691">
              <w:rPr>
                <w:rFonts w:cs="Arial"/>
                <w:b w:val="0"/>
                <w:caps w:val="0"/>
                <w:color w:val="000000" w:themeColor="text1"/>
                <w:kern w:val="2"/>
                <w:szCs w:val="24"/>
                <w:lang w:val="en-US" w:eastAsia="zh-CN"/>
              </w:rPr>
              <w:t>问题在一年期限内未能完成则可以协商到期限后延续服务。</w:t>
            </w:r>
          </w:p>
        </w:tc>
        <w:tc>
          <w:tcPr>
            <w:tcW w:w="1157" w:type="dxa"/>
            <w:vAlign w:val="center"/>
          </w:tcPr>
          <w:p w14:paraId="5ED47701" w14:textId="77777777" w:rsidR="005315BC" w:rsidRPr="00C12691" w:rsidRDefault="00F04201" w:rsidP="00373A19">
            <w:pPr>
              <w:spacing w:line="360" w:lineRule="auto"/>
              <w:jc w:val="center"/>
              <w:rPr>
                <w:rFonts w:cs="Arial"/>
                <w:color w:val="000000" w:themeColor="text1"/>
                <w:sz w:val="24"/>
              </w:rPr>
            </w:pPr>
            <w:r w:rsidRPr="00C12691">
              <w:rPr>
                <w:rFonts w:cs="Arial"/>
                <w:color w:val="000000" w:themeColor="text1"/>
                <w:sz w:val="24"/>
              </w:rPr>
              <w:t>必需</w:t>
            </w:r>
          </w:p>
        </w:tc>
      </w:tr>
      <w:tr w:rsidR="00996102" w:rsidRPr="00C12691" w14:paraId="14648E33" w14:textId="77777777" w:rsidTr="00232757">
        <w:trPr>
          <w:cantSplit/>
          <w:trHeight w:val="361"/>
        </w:trPr>
        <w:tc>
          <w:tcPr>
            <w:tcW w:w="1364" w:type="dxa"/>
            <w:vAlign w:val="center"/>
          </w:tcPr>
          <w:p w14:paraId="7A59BEF1" w14:textId="77777777" w:rsidR="00996102" w:rsidRPr="00C12691" w:rsidRDefault="00F43175"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w:t>
            </w:r>
            <w:r w:rsidR="00373A19" w:rsidRPr="00C12691">
              <w:rPr>
                <w:rFonts w:cs="Arial"/>
                <w:b w:val="0"/>
                <w:caps w:val="0"/>
                <w:color w:val="000000" w:themeColor="text1"/>
                <w:kern w:val="2"/>
                <w:szCs w:val="24"/>
                <w:lang w:val="en-US" w:eastAsia="zh-CN"/>
              </w:rPr>
              <w:t>94</w:t>
            </w:r>
          </w:p>
        </w:tc>
        <w:tc>
          <w:tcPr>
            <w:tcW w:w="7452" w:type="dxa"/>
            <w:vAlign w:val="center"/>
          </w:tcPr>
          <w:p w14:paraId="5FFF20FB" w14:textId="77777777" w:rsidR="00996102" w:rsidRPr="00C12691" w:rsidRDefault="00996102" w:rsidP="00373A19">
            <w:pPr>
              <w:pStyle w:val="HeadingLeft"/>
              <w:tabs>
                <w:tab w:val="clear" w:pos="4820"/>
                <w:tab w:val="clear" w:pos="9639"/>
                <w:tab w:val="center" w:pos="2268"/>
                <w:tab w:val="right" w:pos="5387"/>
              </w:tabs>
              <w:spacing w:before="0" w:after="0" w:line="360" w:lineRule="auto"/>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质保期内，非用户人为原因所造成的设备故障，需更换机械零部件及电子元器件等供应商须无条件免费更换。</w:t>
            </w:r>
          </w:p>
        </w:tc>
        <w:tc>
          <w:tcPr>
            <w:tcW w:w="1157" w:type="dxa"/>
            <w:vAlign w:val="center"/>
          </w:tcPr>
          <w:p w14:paraId="59A119B8" w14:textId="77777777" w:rsidR="00996102" w:rsidRPr="00C12691" w:rsidRDefault="00996102" w:rsidP="00373A19">
            <w:pPr>
              <w:spacing w:line="360" w:lineRule="auto"/>
              <w:jc w:val="center"/>
              <w:rPr>
                <w:rFonts w:cs="Arial"/>
                <w:color w:val="000000" w:themeColor="text1"/>
                <w:sz w:val="24"/>
              </w:rPr>
            </w:pPr>
            <w:r w:rsidRPr="00C12691">
              <w:rPr>
                <w:rFonts w:cs="Arial"/>
                <w:color w:val="000000" w:themeColor="text1"/>
                <w:sz w:val="24"/>
              </w:rPr>
              <w:t>必需</w:t>
            </w:r>
          </w:p>
        </w:tc>
      </w:tr>
      <w:tr w:rsidR="00996102" w:rsidRPr="00C12691" w14:paraId="7EDC1630" w14:textId="77777777" w:rsidTr="00232757">
        <w:trPr>
          <w:cantSplit/>
          <w:trHeight w:val="361"/>
        </w:trPr>
        <w:tc>
          <w:tcPr>
            <w:tcW w:w="1364" w:type="dxa"/>
            <w:vAlign w:val="center"/>
          </w:tcPr>
          <w:p w14:paraId="70AFF2A5" w14:textId="77777777" w:rsidR="00996102" w:rsidRPr="00C12691" w:rsidRDefault="00F43175"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w:t>
            </w:r>
            <w:r w:rsidR="00373A19" w:rsidRPr="00C12691">
              <w:rPr>
                <w:rFonts w:cs="Arial"/>
                <w:b w:val="0"/>
                <w:caps w:val="0"/>
                <w:color w:val="000000" w:themeColor="text1"/>
                <w:kern w:val="2"/>
                <w:szCs w:val="24"/>
                <w:lang w:val="en-US" w:eastAsia="zh-CN"/>
              </w:rPr>
              <w:t>95</w:t>
            </w:r>
          </w:p>
        </w:tc>
        <w:tc>
          <w:tcPr>
            <w:tcW w:w="7452" w:type="dxa"/>
            <w:vAlign w:val="center"/>
          </w:tcPr>
          <w:p w14:paraId="28FCA605" w14:textId="77777777" w:rsidR="00996102" w:rsidRPr="00C12691" w:rsidRDefault="00996102" w:rsidP="00373A19">
            <w:pPr>
              <w:pStyle w:val="HeadingLeft"/>
              <w:tabs>
                <w:tab w:val="clear" w:pos="4820"/>
                <w:tab w:val="clear" w:pos="9639"/>
                <w:tab w:val="center" w:pos="2268"/>
                <w:tab w:val="right" w:pos="5387"/>
              </w:tabs>
              <w:spacing w:before="0" w:after="0" w:line="360" w:lineRule="auto"/>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质保期满</w:t>
            </w:r>
            <w:proofErr w:type="gramStart"/>
            <w:r w:rsidRPr="00C12691">
              <w:rPr>
                <w:rFonts w:cs="Arial"/>
                <w:b w:val="0"/>
                <w:caps w:val="0"/>
                <w:color w:val="000000" w:themeColor="text1"/>
                <w:kern w:val="2"/>
                <w:szCs w:val="24"/>
                <w:lang w:val="en-US" w:eastAsia="zh-CN"/>
              </w:rPr>
              <w:t>前供应</w:t>
            </w:r>
            <w:proofErr w:type="gramEnd"/>
            <w:r w:rsidRPr="00C12691">
              <w:rPr>
                <w:rFonts w:cs="Arial"/>
                <w:b w:val="0"/>
                <w:caps w:val="0"/>
                <w:color w:val="000000" w:themeColor="text1"/>
                <w:kern w:val="2"/>
                <w:szCs w:val="24"/>
                <w:lang w:val="en-US" w:eastAsia="zh-CN"/>
              </w:rPr>
              <w:t>商须到现场作免费维护检修</w:t>
            </w:r>
            <w:r w:rsidRPr="00C12691">
              <w:rPr>
                <w:rFonts w:cs="Arial"/>
                <w:b w:val="0"/>
                <w:caps w:val="0"/>
                <w:color w:val="000000" w:themeColor="text1"/>
                <w:kern w:val="2"/>
                <w:szCs w:val="24"/>
                <w:lang w:val="en-US" w:eastAsia="zh-CN"/>
              </w:rPr>
              <w:t>1</w:t>
            </w:r>
            <w:r w:rsidRPr="00C12691">
              <w:rPr>
                <w:rFonts w:cs="Arial"/>
                <w:b w:val="0"/>
                <w:caps w:val="0"/>
                <w:color w:val="000000" w:themeColor="text1"/>
                <w:kern w:val="2"/>
                <w:szCs w:val="24"/>
                <w:lang w:val="en-US" w:eastAsia="zh-CN"/>
              </w:rPr>
              <w:t>次</w:t>
            </w:r>
            <w:r w:rsidR="005315BC" w:rsidRPr="00C12691">
              <w:rPr>
                <w:rFonts w:cs="Arial"/>
                <w:b w:val="0"/>
                <w:caps w:val="0"/>
                <w:color w:val="000000" w:themeColor="text1"/>
                <w:kern w:val="2"/>
                <w:szCs w:val="24"/>
                <w:lang w:val="en-US" w:eastAsia="zh-CN"/>
              </w:rPr>
              <w:t>以上</w:t>
            </w:r>
            <w:r w:rsidRPr="00C12691">
              <w:rPr>
                <w:rFonts w:cs="Arial"/>
                <w:b w:val="0"/>
                <w:caps w:val="0"/>
                <w:color w:val="000000" w:themeColor="text1"/>
                <w:kern w:val="2"/>
                <w:szCs w:val="24"/>
                <w:lang w:val="en-US" w:eastAsia="zh-CN"/>
              </w:rPr>
              <w:t>。</w:t>
            </w:r>
          </w:p>
        </w:tc>
        <w:tc>
          <w:tcPr>
            <w:tcW w:w="1157" w:type="dxa"/>
            <w:vAlign w:val="center"/>
          </w:tcPr>
          <w:p w14:paraId="7F79CDE0" w14:textId="77777777" w:rsidR="00996102" w:rsidRPr="00C12691" w:rsidRDefault="00996102" w:rsidP="00373A19">
            <w:pPr>
              <w:spacing w:line="360" w:lineRule="auto"/>
              <w:jc w:val="center"/>
              <w:rPr>
                <w:rFonts w:cs="Arial"/>
                <w:color w:val="000000" w:themeColor="text1"/>
                <w:sz w:val="24"/>
              </w:rPr>
            </w:pPr>
            <w:r w:rsidRPr="00C12691">
              <w:rPr>
                <w:rFonts w:cs="Arial"/>
                <w:color w:val="000000" w:themeColor="text1"/>
                <w:sz w:val="24"/>
              </w:rPr>
              <w:t>必需</w:t>
            </w:r>
          </w:p>
        </w:tc>
      </w:tr>
      <w:tr w:rsidR="00996102" w:rsidRPr="00C12691" w14:paraId="2EFBEE2B" w14:textId="77777777" w:rsidTr="00232757">
        <w:trPr>
          <w:cantSplit/>
          <w:trHeight w:val="361"/>
        </w:trPr>
        <w:tc>
          <w:tcPr>
            <w:tcW w:w="1364" w:type="dxa"/>
            <w:vAlign w:val="center"/>
          </w:tcPr>
          <w:p w14:paraId="5C4C2D8A" w14:textId="77777777" w:rsidR="00996102" w:rsidRPr="00C12691" w:rsidRDefault="00F43175"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lastRenderedPageBreak/>
              <w:t>URS09</w:t>
            </w:r>
            <w:r w:rsidR="00373A19" w:rsidRPr="00C12691">
              <w:rPr>
                <w:rFonts w:cs="Arial"/>
                <w:b w:val="0"/>
                <w:caps w:val="0"/>
                <w:color w:val="000000" w:themeColor="text1"/>
                <w:kern w:val="2"/>
                <w:szCs w:val="24"/>
                <w:lang w:val="en-US" w:eastAsia="zh-CN"/>
              </w:rPr>
              <w:t>6</w:t>
            </w:r>
          </w:p>
        </w:tc>
        <w:tc>
          <w:tcPr>
            <w:tcW w:w="7452" w:type="dxa"/>
            <w:vAlign w:val="center"/>
          </w:tcPr>
          <w:p w14:paraId="717BFBF1" w14:textId="77777777" w:rsidR="00996102" w:rsidRPr="00C12691" w:rsidRDefault="003A1DA0" w:rsidP="00373A19">
            <w:pPr>
              <w:pStyle w:val="HeadingLeft"/>
              <w:tabs>
                <w:tab w:val="clear" w:pos="4820"/>
                <w:tab w:val="clear" w:pos="9639"/>
                <w:tab w:val="center" w:pos="2268"/>
                <w:tab w:val="right" w:pos="5387"/>
              </w:tabs>
              <w:spacing w:before="0" w:after="0" w:line="360" w:lineRule="auto"/>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设备寿命周期内，供应商应提供维护方案，负责系统更新、维护，相关硬件和设备维修以及相关备件提供，得到维修需求信息后供应商在接到用户维修服务通知后须在</w:t>
            </w:r>
            <w:r w:rsidRPr="00C12691">
              <w:rPr>
                <w:rFonts w:cs="Arial"/>
                <w:b w:val="0"/>
                <w:caps w:val="0"/>
                <w:color w:val="000000" w:themeColor="text1"/>
                <w:kern w:val="2"/>
                <w:szCs w:val="24"/>
                <w:lang w:val="en-US" w:eastAsia="zh-CN"/>
              </w:rPr>
              <w:t>4</w:t>
            </w:r>
            <w:r w:rsidRPr="00C12691">
              <w:rPr>
                <w:rFonts w:cs="Arial"/>
                <w:b w:val="0"/>
                <w:caps w:val="0"/>
                <w:color w:val="000000" w:themeColor="text1"/>
                <w:kern w:val="2"/>
                <w:szCs w:val="24"/>
                <w:lang w:val="en-US" w:eastAsia="zh-CN"/>
              </w:rPr>
              <w:t>小时内予以回复，</w:t>
            </w:r>
            <w:r w:rsidRPr="00C12691">
              <w:rPr>
                <w:rFonts w:cs="Arial"/>
                <w:b w:val="0"/>
                <w:caps w:val="0"/>
                <w:color w:val="000000" w:themeColor="text1"/>
                <w:kern w:val="2"/>
                <w:szCs w:val="24"/>
                <w:lang w:val="en-US" w:eastAsia="zh-CN"/>
              </w:rPr>
              <w:t>24</w:t>
            </w:r>
            <w:r w:rsidRPr="00C12691">
              <w:rPr>
                <w:rFonts w:cs="Arial"/>
                <w:b w:val="0"/>
                <w:caps w:val="0"/>
                <w:color w:val="000000" w:themeColor="text1"/>
                <w:kern w:val="2"/>
                <w:szCs w:val="24"/>
                <w:lang w:val="en-US" w:eastAsia="zh-CN"/>
              </w:rPr>
              <w:t>小时内到现场解决问题。</w:t>
            </w:r>
          </w:p>
        </w:tc>
        <w:tc>
          <w:tcPr>
            <w:tcW w:w="1157" w:type="dxa"/>
            <w:vAlign w:val="center"/>
          </w:tcPr>
          <w:p w14:paraId="3C7D5392" w14:textId="77777777" w:rsidR="00996102" w:rsidRPr="00C12691" w:rsidRDefault="00996102" w:rsidP="00373A19">
            <w:pPr>
              <w:spacing w:line="360" w:lineRule="auto"/>
              <w:jc w:val="center"/>
              <w:rPr>
                <w:rFonts w:cs="Arial"/>
                <w:color w:val="000000" w:themeColor="text1"/>
                <w:sz w:val="24"/>
              </w:rPr>
            </w:pPr>
            <w:r w:rsidRPr="00C12691">
              <w:rPr>
                <w:rFonts w:cs="Arial"/>
                <w:color w:val="000000" w:themeColor="text1"/>
                <w:sz w:val="24"/>
              </w:rPr>
              <w:t>必需</w:t>
            </w:r>
          </w:p>
        </w:tc>
      </w:tr>
      <w:tr w:rsidR="008F6DE6" w:rsidRPr="00C12691" w14:paraId="578336E7" w14:textId="77777777" w:rsidTr="00232757">
        <w:trPr>
          <w:cantSplit/>
          <w:trHeight w:val="361"/>
        </w:trPr>
        <w:tc>
          <w:tcPr>
            <w:tcW w:w="1364" w:type="dxa"/>
            <w:vAlign w:val="center"/>
          </w:tcPr>
          <w:p w14:paraId="11ECB134" w14:textId="77777777" w:rsidR="008F6DE6" w:rsidRPr="00C12691" w:rsidRDefault="008F6DE6"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URS09</w:t>
            </w:r>
            <w:r w:rsidR="00373A19" w:rsidRPr="00C12691">
              <w:rPr>
                <w:rFonts w:cs="Arial"/>
                <w:b w:val="0"/>
                <w:caps w:val="0"/>
                <w:color w:val="000000" w:themeColor="text1"/>
                <w:kern w:val="2"/>
                <w:szCs w:val="24"/>
                <w:lang w:val="en-US" w:eastAsia="zh-CN"/>
              </w:rPr>
              <w:t>7</w:t>
            </w:r>
          </w:p>
        </w:tc>
        <w:tc>
          <w:tcPr>
            <w:tcW w:w="7452" w:type="dxa"/>
            <w:vAlign w:val="center"/>
          </w:tcPr>
          <w:p w14:paraId="4056D99A" w14:textId="77777777" w:rsidR="008F6DE6" w:rsidRPr="00C12691" w:rsidRDefault="008F6DE6" w:rsidP="00373A19">
            <w:pPr>
              <w:spacing w:beforeLines="20" w:before="62" w:afterLines="20" w:after="62" w:line="360" w:lineRule="auto"/>
              <w:rPr>
                <w:color w:val="000000" w:themeColor="text1"/>
                <w:kern w:val="2"/>
                <w:sz w:val="24"/>
                <w:szCs w:val="24"/>
              </w:rPr>
            </w:pPr>
            <w:r w:rsidRPr="00C12691">
              <w:rPr>
                <w:rFonts w:hint="eastAsia"/>
                <w:color w:val="000000" w:themeColor="text1"/>
                <w:kern w:val="2"/>
                <w:sz w:val="24"/>
                <w:szCs w:val="24"/>
              </w:rPr>
              <w:t>供应商要在投标文件中说明其技术承诺和售后服务的方法和方式。</w:t>
            </w:r>
          </w:p>
        </w:tc>
        <w:tc>
          <w:tcPr>
            <w:tcW w:w="1157" w:type="dxa"/>
            <w:vAlign w:val="center"/>
          </w:tcPr>
          <w:p w14:paraId="5EE6CE3F" w14:textId="77777777" w:rsidR="008F6DE6" w:rsidRPr="00C12691" w:rsidRDefault="008F6DE6" w:rsidP="00373A19">
            <w:pPr>
              <w:spacing w:line="360" w:lineRule="auto"/>
              <w:jc w:val="center"/>
              <w:rPr>
                <w:rFonts w:cs="Arial"/>
                <w:color w:val="000000" w:themeColor="text1"/>
                <w:sz w:val="24"/>
              </w:rPr>
            </w:pPr>
            <w:r w:rsidRPr="00C12691">
              <w:rPr>
                <w:rFonts w:cs="Arial"/>
                <w:color w:val="000000" w:themeColor="text1"/>
                <w:sz w:val="24"/>
              </w:rPr>
              <w:t>必需</w:t>
            </w:r>
          </w:p>
        </w:tc>
      </w:tr>
      <w:tr w:rsidR="008F6DE6" w:rsidRPr="00C12691" w14:paraId="62C5E1C5" w14:textId="77777777" w:rsidTr="00232757">
        <w:trPr>
          <w:cantSplit/>
          <w:trHeight w:val="361"/>
        </w:trPr>
        <w:tc>
          <w:tcPr>
            <w:tcW w:w="1364" w:type="dxa"/>
            <w:vAlign w:val="center"/>
          </w:tcPr>
          <w:p w14:paraId="5FDE2AF6" w14:textId="77777777" w:rsidR="008F6DE6" w:rsidRPr="00C12691" w:rsidRDefault="008F6DE6"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URS09</w:t>
            </w:r>
            <w:r w:rsidR="00373A19" w:rsidRPr="00C12691">
              <w:rPr>
                <w:rFonts w:cs="Arial"/>
                <w:b w:val="0"/>
                <w:caps w:val="0"/>
                <w:color w:val="000000" w:themeColor="text1"/>
                <w:kern w:val="2"/>
                <w:szCs w:val="24"/>
                <w:lang w:val="en-US" w:eastAsia="zh-CN"/>
              </w:rPr>
              <w:t>8</w:t>
            </w:r>
          </w:p>
        </w:tc>
        <w:tc>
          <w:tcPr>
            <w:tcW w:w="7452" w:type="dxa"/>
            <w:vAlign w:val="center"/>
          </w:tcPr>
          <w:p w14:paraId="6923008C" w14:textId="77777777" w:rsidR="008F6DE6" w:rsidRPr="00C12691" w:rsidRDefault="008F6DE6" w:rsidP="00373A19">
            <w:pPr>
              <w:pStyle w:val="HeadingLeft"/>
              <w:tabs>
                <w:tab w:val="clear" w:pos="4820"/>
                <w:tab w:val="clear" w:pos="9639"/>
                <w:tab w:val="center" w:pos="2268"/>
                <w:tab w:val="right" w:pos="5387"/>
              </w:tabs>
              <w:spacing w:before="0" w:after="0" w:line="360" w:lineRule="auto"/>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供应商应定期进行回访，解决设备运行当中可能出现的疑问，排除潜在的故障，使系统保持良好的工作状态，回访周期由双方协商确定。</w:t>
            </w:r>
          </w:p>
        </w:tc>
        <w:tc>
          <w:tcPr>
            <w:tcW w:w="1157" w:type="dxa"/>
            <w:vAlign w:val="center"/>
          </w:tcPr>
          <w:p w14:paraId="7ED8EB40" w14:textId="77777777" w:rsidR="008F6DE6" w:rsidRPr="00C12691" w:rsidRDefault="008F6DE6" w:rsidP="00373A19">
            <w:pPr>
              <w:spacing w:line="360" w:lineRule="auto"/>
              <w:jc w:val="center"/>
              <w:rPr>
                <w:rFonts w:cs="Arial"/>
                <w:color w:val="000000" w:themeColor="text1"/>
                <w:sz w:val="24"/>
              </w:rPr>
            </w:pPr>
            <w:r w:rsidRPr="00C12691">
              <w:rPr>
                <w:rFonts w:cs="Arial"/>
                <w:color w:val="000000" w:themeColor="text1"/>
                <w:sz w:val="24"/>
              </w:rPr>
              <w:t>必需</w:t>
            </w:r>
          </w:p>
        </w:tc>
      </w:tr>
    </w:tbl>
    <w:p w14:paraId="5C733594" w14:textId="77777777" w:rsidR="00996102" w:rsidRPr="00C12691" w:rsidRDefault="00996102" w:rsidP="00373A19">
      <w:pPr>
        <w:pStyle w:val="af1"/>
        <w:widowControl w:val="0"/>
        <w:numPr>
          <w:ilvl w:val="1"/>
          <w:numId w:val="13"/>
        </w:numPr>
        <w:spacing w:line="360" w:lineRule="auto"/>
        <w:ind w:firstLineChars="0"/>
        <w:jc w:val="both"/>
        <w:outlineLvl w:val="1"/>
        <w:rPr>
          <w:rFonts w:ascii="Arial" w:hAnsi="Arial" w:cs="Arial"/>
          <w:color w:val="000000" w:themeColor="text1"/>
          <w:sz w:val="24"/>
        </w:rPr>
      </w:pPr>
      <w:bookmarkStart w:id="599" w:name="_Toc49853063"/>
      <w:bookmarkStart w:id="600" w:name="_Toc49853427"/>
      <w:bookmarkStart w:id="601" w:name="_Toc49853577"/>
      <w:bookmarkStart w:id="602" w:name="_Toc49853746"/>
      <w:bookmarkStart w:id="603" w:name="_Toc49853809"/>
      <w:bookmarkStart w:id="604" w:name="_Toc49853928"/>
      <w:bookmarkStart w:id="605" w:name="_Toc49857656"/>
      <w:bookmarkStart w:id="606" w:name="_Toc49857692"/>
      <w:bookmarkStart w:id="607" w:name="_Toc49858851"/>
      <w:bookmarkStart w:id="608" w:name="_Toc180651509"/>
      <w:r w:rsidRPr="00C12691">
        <w:rPr>
          <w:rFonts w:ascii="Arial" w:hAnsi="Arial" w:cs="Arial"/>
          <w:color w:val="000000" w:themeColor="text1"/>
          <w:sz w:val="24"/>
        </w:rPr>
        <w:t>其它要求</w:t>
      </w:r>
      <w:bookmarkEnd w:id="599"/>
      <w:bookmarkEnd w:id="600"/>
      <w:bookmarkEnd w:id="601"/>
      <w:bookmarkEnd w:id="602"/>
      <w:bookmarkEnd w:id="603"/>
      <w:bookmarkEnd w:id="604"/>
      <w:bookmarkEnd w:id="605"/>
      <w:bookmarkEnd w:id="606"/>
      <w:bookmarkEnd w:id="607"/>
      <w:bookmarkEnd w:id="608"/>
    </w:p>
    <w:tbl>
      <w:tblPr>
        <w:tblW w:w="9957" w:type="dxa"/>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362"/>
        <w:gridCol w:w="7440"/>
        <w:gridCol w:w="1155"/>
      </w:tblGrid>
      <w:tr w:rsidR="00996102" w:rsidRPr="00C12691" w14:paraId="1ED70397" w14:textId="77777777" w:rsidTr="003A4D84">
        <w:trPr>
          <w:tblHeader/>
        </w:trPr>
        <w:tc>
          <w:tcPr>
            <w:tcW w:w="1362" w:type="dxa"/>
            <w:shd w:val="clear" w:color="auto" w:fill="C0C0C0"/>
            <w:vAlign w:val="center"/>
          </w:tcPr>
          <w:p w14:paraId="4ADB6800" w14:textId="77777777" w:rsidR="00996102" w:rsidRPr="00C12691" w:rsidRDefault="00996102"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需求编号</w:t>
            </w:r>
          </w:p>
        </w:tc>
        <w:tc>
          <w:tcPr>
            <w:tcW w:w="7440" w:type="dxa"/>
            <w:shd w:val="clear" w:color="auto" w:fill="C0C0C0"/>
            <w:vAlign w:val="center"/>
          </w:tcPr>
          <w:p w14:paraId="5E319DCB" w14:textId="77777777" w:rsidR="00996102" w:rsidRPr="00C12691" w:rsidRDefault="00996102"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需求</w:t>
            </w:r>
          </w:p>
        </w:tc>
        <w:tc>
          <w:tcPr>
            <w:tcW w:w="1155" w:type="dxa"/>
            <w:shd w:val="clear" w:color="auto" w:fill="C0C0C0"/>
            <w:vAlign w:val="center"/>
          </w:tcPr>
          <w:p w14:paraId="307F4DC3" w14:textId="77777777" w:rsidR="00996102" w:rsidRPr="00C12691" w:rsidRDefault="00996102" w:rsidP="00373A19">
            <w:pPr>
              <w:pStyle w:val="HeadingLeft"/>
              <w:tabs>
                <w:tab w:val="clear" w:pos="4820"/>
                <w:tab w:val="clear" w:pos="9639"/>
                <w:tab w:val="center" w:pos="2268"/>
                <w:tab w:val="right" w:pos="5387"/>
              </w:tabs>
              <w:snapToGrid w:val="0"/>
              <w:spacing w:before="0" w:after="0" w:line="360" w:lineRule="auto"/>
              <w:ind w:left="-108" w:right="-98"/>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必需</w:t>
            </w:r>
            <w:r w:rsidRPr="00C12691">
              <w:rPr>
                <w:rFonts w:cs="Arial"/>
                <w:b w:val="0"/>
                <w:caps w:val="0"/>
                <w:color w:val="000000" w:themeColor="text1"/>
                <w:kern w:val="2"/>
                <w:szCs w:val="24"/>
                <w:lang w:val="en-US" w:eastAsia="zh-CN"/>
              </w:rPr>
              <w:t>/</w:t>
            </w:r>
            <w:r w:rsidRPr="00C12691">
              <w:rPr>
                <w:rFonts w:cs="Arial"/>
                <w:b w:val="0"/>
                <w:caps w:val="0"/>
                <w:color w:val="000000" w:themeColor="text1"/>
                <w:kern w:val="2"/>
                <w:szCs w:val="24"/>
                <w:lang w:val="en-US" w:eastAsia="zh-CN"/>
              </w:rPr>
              <w:t>期望</w:t>
            </w:r>
          </w:p>
        </w:tc>
      </w:tr>
      <w:tr w:rsidR="00A124CC" w:rsidRPr="00C12691" w14:paraId="247CFDE7" w14:textId="77777777" w:rsidTr="00232757">
        <w:trPr>
          <w:cantSplit/>
          <w:trHeight w:val="361"/>
        </w:trPr>
        <w:tc>
          <w:tcPr>
            <w:tcW w:w="1362" w:type="dxa"/>
            <w:vAlign w:val="center"/>
          </w:tcPr>
          <w:p w14:paraId="39B171DA" w14:textId="77777777" w:rsidR="00A124CC" w:rsidRPr="00C12691" w:rsidRDefault="00F43175"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URS09</w:t>
            </w:r>
            <w:r w:rsidR="00373A19" w:rsidRPr="00C12691">
              <w:rPr>
                <w:rFonts w:cs="Arial"/>
                <w:b w:val="0"/>
                <w:caps w:val="0"/>
                <w:color w:val="000000" w:themeColor="text1"/>
                <w:kern w:val="2"/>
                <w:szCs w:val="24"/>
                <w:lang w:val="en-US" w:eastAsia="zh-CN"/>
              </w:rPr>
              <w:t>9</w:t>
            </w:r>
          </w:p>
        </w:tc>
        <w:tc>
          <w:tcPr>
            <w:tcW w:w="7440" w:type="dxa"/>
            <w:vAlign w:val="center"/>
          </w:tcPr>
          <w:p w14:paraId="6769824C" w14:textId="5A9279CD" w:rsidR="00A124CC" w:rsidRPr="00C12691" w:rsidRDefault="00A124CC" w:rsidP="00373A19">
            <w:pPr>
              <w:pStyle w:val="HeadingLeft"/>
              <w:tabs>
                <w:tab w:val="clear" w:pos="4820"/>
                <w:tab w:val="clear" w:pos="9639"/>
                <w:tab w:val="center" w:pos="2268"/>
                <w:tab w:val="right" w:pos="5387"/>
              </w:tabs>
              <w:spacing w:before="0" w:after="0" w:line="360" w:lineRule="auto"/>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中</w:t>
            </w:r>
            <w:r w:rsidR="00734C00" w:rsidRPr="00C12691">
              <w:rPr>
                <w:rFonts w:cs="Arial" w:hint="eastAsia"/>
                <w:b w:val="0"/>
                <w:caps w:val="0"/>
                <w:color w:val="000000" w:themeColor="text1"/>
                <w:kern w:val="2"/>
                <w:szCs w:val="24"/>
                <w:lang w:val="en-US" w:eastAsia="zh-CN"/>
              </w:rPr>
              <w:t>选</w:t>
            </w:r>
            <w:r w:rsidRPr="00C12691">
              <w:rPr>
                <w:rFonts w:cs="Arial"/>
                <w:b w:val="0"/>
                <w:caps w:val="0"/>
                <w:color w:val="000000" w:themeColor="text1"/>
                <w:kern w:val="2"/>
                <w:szCs w:val="24"/>
                <w:lang w:val="en-US" w:eastAsia="zh-CN"/>
              </w:rPr>
              <w:t>后供应商需在需求</w:t>
            </w:r>
            <w:proofErr w:type="gramStart"/>
            <w:r w:rsidRPr="00C12691">
              <w:rPr>
                <w:rFonts w:cs="Arial"/>
                <w:b w:val="0"/>
                <w:caps w:val="0"/>
                <w:color w:val="000000" w:themeColor="text1"/>
                <w:kern w:val="2"/>
                <w:szCs w:val="24"/>
                <w:lang w:val="en-US" w:eastAsia="zh-CN"/>
              </w:rPr>
              <w:t>方现场</w:t>
            </w:r>
            <w:proofErr w:type="gramEnd"/>
            <w:r w:rsidRPr="00C12691">
              <w:rPr>
                <w:rFonts w:cs="Arial"/>
                <w:b w:val="0"/>
                <w:caps w:val="0"/>
                <w:color w:val="000000" w:themeColor="text1"/>
                <w:kern w:val="2"/>
                <w:szCs w:val="24"/>
                <w:lang w:val="en-US" w:eastAsia="zh-CN"/>
              </w:rPr>
              <w:t>完成</w:t>
            </w:r>
            <w:r w:rsidRPr="00C12691">
              <w:rPr>
                <w:rFonts w:cs="Arial"/>
                <w:b w:val="0"/>
                <w:caps w:val="0"/>
                <w:color w:val="000000" w:themeColor="text1"/>
                <w:kern w:val="2"/>
                <w:szCs w:val="24"/>
                <w:lang w:val="en-US" w:eastAsia="zh-CN"/>
              </w:rPr>
              <w:t>DQ</w:t>
            </w:r>
            <w:r w:rsidRPr="00C12691">
              <w:rPr>
                <w:rFonts w:cs="Arial"/>
                <w:b w:val="0"/>
                <w:caps w:val="0"/>
                <w:color w:val="000000" w:themeColor="text1"/>
                <w:kern w:val="2"/>
                <w:szCs w:val="24"/>
                <w:lang w:val="en-US" w:eastAsia="zh-CN"/>
              </w:rPr>
              <w:t>确认</w:t>
            </w:r>
            <w:r w:rsidR="00E44F53" w:rsidRPr="00C12691">
              <w:rPr>
                <w:rFonts w:cs="Arial" w:hint="eastAsia"/>
                <w:b w:val="0"/>
                <w:caps w:val="0"/>
                <w:color w:val="000000" w:themeColor="text1"/>
                <w:kern w:val="2"/>
                <w:szCs w:val="24"/>
                <w:lang w:val="en-US" w:eastAsia="zh-CN"/>
              </w:rPr>
              <w:t>。</w:t>
            </w:r>
          </w:p>
        </w:tc>
        <w:tc>
          <w:tcPr>
            <w:tcW w:w="1155" w:type="dxa"/>
            <w:vAlign w:val="center"/>
          </w:tcPr>
          <w:p w14:paraId="55B89019" w14:textId="77777777" w:rsidR="00A124CC" w:rsidRPr="00C12691" w:rsidRDefault="00A124CC" w:rsidP="00373A19">
            <w:pPr>
              <w:spacing w:line="360" w:lineRule="auto"/>
              <w:jc w:val="center"/>
              <w:rPr>
                <w:rFonts w:cs="Arial"/>
                <w:color w:val="000000" w:themeColor="text1"/>
                <w:sz w:val="24"/>
              </w:rPr>
            </w:pPr>
            <w:r w:rsidRPr="00C12691">
              <w:rPr>
                <w:rFonts w:cs="Arial"/>
                <w:color w:val="000000" w:themeColor="text1"/>
                <w:sz w:val="24"/>
              </w:rPr>
              <w:t>必需</w:t>
            </w:r>
          </w:p>
        </w:tc>
      </w:tr>
      <w:tr w:rsidR="00996102" w:rsidRPr="00C12691" w14:paraId="1F70FAB1" w14:textId="77777777" w:rsidTr="00232757">
        <w:trPr>
          <w:cantSplit/>
          <w:trHeight w:val="361"/>
        </w:trPr>
        <w:tc>
          <w:tcPr>
            <w:tcW w:w="1362" w:type="dxa"/>
            <w:vAlign w:val="center"/>
          </w:tcPr>
          <w:p w14:paraId="6A255331" w14:textId="77777777" w:rsidR="00996102" w:rsidRPr="00C12691" w:rsidRDefault="00F43175"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w:t>
            </w:r>
            <w:r w:rsidR="00373A19" w:rsidRPr="00C12691">
              <w:rPr>
                <w:rFonts w:cs="Arial"/>
                <w:b w:val="0"/>
                <w:caps w:val="0"/>
                <w:color w:val="000000" w:themeColor="text1"/>
                <w:kern w:val="2"/>
                <w:szCs w:val="24"/>
                <w:lang w:val="en-US" w:eastAsia="zh-CN"/>
              </w:rPr>
              <w:t>100</w:t>
            </w:r>
          </w:p>
        </w:tc>
        <w:tc>
          <w:tcPr>
            <w:tcW w:w="7440" w:type="dxa"/>
            <w:vAlign w:val="center"/>
          </w:tcPr>
          <w:p w14:paraId="34F57B8F" w14:textId="77777777" w:rsidR="00996102" w:rsidRPr="00C12691" w:rsidRDefault="00996102" w:rsidP="00373A19">
            <w:pPr>
              <w:pStyle w:val="HeadingLeft"/>
              <w:tabs>
                <w:tab w:val="clear" w:pos="4820"/>
                <w:tab w:val="clear" w:pos="9639"/>
                <w:tab w:val="center" w:pos="2268"/>
                <w:tab w:val="right" w:pos="5387"/>
              </w:tabs>
              <w:spacing w:before="0" w:after="0" w:line="360" w:lineRule="auto"/>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本</w:t>
            </w:r>
            <w:r w:rsidRPr="00C12691">
              <w:rPr>
                <w:rFonts w:cs="Arial"/>
                <w:b w:val="0"/>
                <w:caps w:val="0"/>
                <w:color w:val="000000" w:themeColor="text1"/>
                <w:kern w:val="2"/>
                <w:szCs w:val="24"/>
                <w:lang w:val="en-US" w:eastAsia="zh-CN"/>
              </w:rPr>
              <w:t>URS</w:t>
            </w:r>
            <w:r w:rsidRPr="00C12691">
              <w:rPr>
                <w:rFonts w:cs="Arial"/>
                <w:b w:val="0"/>
                <w:caps w:val="0"/>
                <w:color w:val="000000" w:themeColor="text1"/>
                <w:kern w:val="2"/>
                <w:szCs w:val="24"/>
                <w:lang w:val="en-US" w:eastAsia="zh-CN"/>
              </w:rPr>
              <w:t>内容、技术数据及文件资料等各大项中所提及各项要求，供应商应提供书面确认</w:t>
            </w:r>
            <w:r w:rsidR="00F56C9D" w:rsidRPr="00C12691">
              <w:rPr>
                <w:rFonts w:cs="Arial" w:hint="eastAsia"/>
                <w:b w:val="0"/>
                <w:caps w:val="0"/>
                <w:color w:val="000000" w:themeColor="text1"/>
                <w:kern w:val="2"/>
                <w:szCs w:val="24"/>
                <w:lang w:val="en-US" w:eastAsia="zh-CN"/>
              </w:rPr>
              <w:t>，</w:t>
            </w:r>
            <w:r w:rsidRPr="00C12691">
              <w:rPr>
                <w:rFonts w:cs="Arial"/>
                <w:b w:val="0"/>
                <w:caps w:val="0"/>
                <w:color w:val="000000" w:themeColor="text1"/>
                <w:kern w:val="2"/>
                <w:szCs w:val="24"/>
                <w:lang w:val="en-US" w:eastAsia="zh-CN"/>
              </w:rPr>
              <w:t>若有任何问题应于合同签订前书面告知需方</w:t>
            </w:r>
            <w:r w:rsidRPr="00C12691">
              <w:rPr>
                <w:rFonts w:cs="Arial"/>
                <w:b w:val="0"/>
                <w:caps w:val="0"/>
                <w:color w:val="000000" w:themeColor="text1"/>
                <w:kern w:val="2"/>
                <w:szCs w:val="24"/>
                <w:lang w:val="en-US" w:eastAsia="zh-CN"/>
              </w:rPr>
              <w:t>,</w:t>
            </w:r>
            <w:r w:rsidRPr="00C12691">
              <w:rPr>
                <w:rFonts w:cs="Arial"/>
                <w:b w:val="0"/>
                <w:caps w:val="0"/>
                <w:color w:val="000000" w:themeColor="text1"/>
                <w:kern w:val="2"/>
                <w:szCs w:val="24"/>
                <w:lang w:val="en-US" w:eastAsia="zh-CN"/>
              </w:rPr>
              <w:t>并在合约上说明，否则各项均列入设备到货验收时的依据。</w:t>
            </w:r>
          </w:p>
        </w:tc>
        <w:tc>
          <w:tcPr>
            <w:tcW w:w="1155" w:type="dxa"/>
            <w:vAlign w:val="center"/>
          </w:tcPr>
          <w:p w14:paraId="4891E0FC" w14:textId="77777777" w:rsidR="00996102" w:rsidRPr="00C12691" w:rsidRDefault="00996102" w:rsidP="00373A19">
            <w:pPr>
              <w:spacing w:line="360" w:lineRule="auto"/>
              <w:jc w:val="center"/>
              <w:rPr>
                <w:rFonts w:cs="Arial"/>
                <w:color w:val="000000" w:themeColor="text1"/>
                <w:sz w:val="24"/>
              </w:rPr>
            </w:pPr>
            <w:r w:rsidRPr="00C12691">
              <w:rPr>
                <w:rFonts w:cs="Arial"/>
                <w:color w:val="000000" w:themeColor="text1"/>
                <w:sz w:val="24"/>
              </w:rPr>
              <w:t>必需</w:t>
            </w:r>
          </w:p>
        </w:tc>
      </w:tr>
      <w:tr w:rsidR="00996102" w:rsidRPr="00C12691" w14:paraId="20F3D507" w14:textId="77777777" w:rsidTr="00232757">
        <w:trPr>
          <w:cantSplit/>
          <w:trHeight w:val="361"/>
        </w:trPr>
        <w:tc>
          <w:tcPr>
            <w:tcW w:w="1362" w:type="dxa"/>
            <w:vAlign w:val="center"/>
          </w:tcPr>
          <w:p w14:paraId="4C4E154B" w14:textId="77777777" w:rsidR="00996102" w:rsidRPr="00C12691" w:rsidRDefault="00373A19" w:rsidP="00373A19">
            <w:pPr>
              <w:pStyle w:val="HeadingLeft"/>
              <w:tabs>
                <w:tab w:val="clear" w:pos="4820"/>
                <w:tab w:val="clear" w:pos="9639"/>
                <w:tab w:val="center" w:pos="2268"/>
                <w:tab w:val="right" w:pos="5387"/>
              </w:tabs>
              <w:spacing w:before="0" w:after="0" w:line="360" w:lineRule="auto"/>
              <w:jc w:val="center"/>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URS101</w:t>
            </w:r>
          </w:p>
        </w:tc>
        <w:tc>
          <w:tcPr>
            <w:tcW w:w="7440" w:type="dxa"/>
            <w:vAlign w:val="center"/>
          </w:tcPr>
          <w:p w14:paraId="6A93B28A" w14:textId="77777777" w:rsidR="00996102" w:rsidRPr="00C12691" w:rsidRDefault="00996102" w:rsidP="00373A19">
            <w:pPr>
              <w:pStyle w:val="HeadingLeft"/>
              <w:tabs>
                <w:tab w:val="clear" w:pos="4820"/>
                <w:tab w:val="clear" w:pos="9639"/>
                <w:tab w:val="center" w:pos="2268"/>
                <w:tab w:val="right" w:pos="5387"/>
              </w:tabs>
              <w:spacing w:before="0" w:after="0" w:line="360" w:lineRule="auto"/>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供货方式：供应商根据买方要求送到指定地点。</w:t>
            </w:r>
          </w:p>
          <w:p w14:paraId="3F353F3C" w14:textId="653AD664" w:rsidR="00996102" w:rsidRPr="00C12691" w:rsidRDefault="00A124CC" w:rsidP="00567BD7">
            <w:pPr>
              <w:pStyle w:val="HeadingLeft"/>
              <w:tabs>
                <w:tab w:val="clear" w:pos="4820"/>
                <w:tab w:val="clear" w:pos="9639"/>
                <w:tab w:val="center" w:pos="2268"/>
                <w:tab w:val="right" w:pos="5387"/>
              </w:tabs>
              <w:spacing w:before="0" w:after="0" w:line="360" w:lineRule="auto"/>
              <w:rPr>
                <w:rFonts w:cs="Arial"/>
                <w:b w:val="0"/>
                <w:caps w:val="0"/>
                <w:color w:val="000000" w:themeColor="text1"/>
                <w:kern w:val="2"/>
                <w:szCs w:val="24"/>
                <w:lang w:val="en-US" w:eastAsia="zh-CN"/>
              </w:rPr>
            </w:pPr>
            <w:r w:rsidRPr="00C12691">
              <w:rPr>
                <w:rFonts w:cs="Arial"/>
                <w:b w:val="0"/>
                <w:caps w:val="0"/>
                <w:color w:val="000000" w:themeColor="text1"/>
                <w:kern w:val="2"/>
                <w:szCs w:val="24"/>
                <w:lang w:val="en-US" w:eastAsia="zh-CN"/>
              </w:rPr>
              <w:t>供货时间：双方签订合同之日起</w:t>
            </w:r>
            <w:r w:rsidRPr="00C12691">
              <w:rPr>
                <w:rFonts w:cs="Arial"/>
                <w:b w:val="0"/>
                <w:caps w:val="0"/>
                <w:color w:val="000000" w:themeColor="text1"/>
                <w:kern w:val="2"/>
                <w:szCs w:val="24"/>
                <w:lang w:val="en-US" w:eastAsia="zh-CN"/>
              </w:rPr>
              <w:t xml:space="preserve"> </w:t>
            </w:r>
            <w:r w:rsidR="0082426A" w:rsidRPr="00C12691">
              <w:rPr>
                <w:rFonts w:cs="Arial" w:hint="eastAsia"/>
                <w:b w:val="0"/>
                <w:caps w:val="0"/>
                <w:color w:val="000000" w:themeColor="text1"/>
                <w:kern w:val="2"/>
                <w:szCs w:val="24"/>
                <w:lang w:val="en-US" w:eastAsia="zh-CN"/>
              </w:rPr>
              <w:t>12</w:t>
            </w:r>
            <w:r w:rsidR="00567BD7" w:rsidRPr="00C12691">
              <w:rPr>
                <w:rFonts w:cs="Arial"/>
                <w:b w:val="0"/>
                <w:caps w:val="0"/>
                <w:color w:val="000000" w:themeColor="text1"/>
                <w:kern w:val="2"/>
                <w:szCs w:val="24"/>
                <w:lang w:val="en-US" w:eastAsia="zh-CN"/>
              </w:rPr>
              <w:t>0</w:t>
            </w:r>
            <w:r w:rsidRPr="00C12691">
              <w:rPr>
                <w:rFonts w:cs="Arial"/>
                <w:b w:val="0"/>
                <w:caps w:val="0"/>
                <w:color w:val="000000" w:themeColor="text1"/>
                <w:kern w:val="2"/>
                <w:szCs w:val="24"/>
                <w:lang w:val="en-US" w:eastAsia="zh-CN"/>
              </w:rPr>
              <w:t>天（日历日）内交货。</w:t>
            </w:r>
          </w:p>
        </w:tc>
        <w:tc>
          <w:tcPr>
            <w:tcW w:w="1155" w:type="dxa"/>
            <w:vAlign w:val="center"/>
          </w:tcPr>
          <w:p w14:paraId="78C7B83C" w14:textId="77777777" w:rsidR="00996102" w:rsidRPr="00C12691" w:rsidRDefault="00996102" w:rsidP="00373A19">
            <w:pPr>
              <w:spacing w:line="360" w:lineRule="auto"/>
              <w:jc w:val="center"/>
              <w:rPr>
                <w:rFonts w:cs="Arial"/>
                <w:color w:val="000000" w:themeColor="text1"/>
                <w:sz w:val="24"/>
              </w:rPr>
            </w:pPr>
            <w:r w:rsidRPr="00C12691">
              <w:rPr>
                <w:rFonts w:cs="Arial"/>
                <w:color w:val="000000" w:themeColor="text1"/>
                <w:sz w:val="24"/>
              </w:rPr>
              <w:t>必需</w:t>
            </w:r>
          </w:p>
        </w:tc>
      </w:tr>
    </w:tbl>
    <w:p w14:paraId="45403181" w14:textId="77777777" w:rsidR="00996102" w:rsidRPr="00C12691" w:rsidRDefault="00996102" w:rsidP="00373A19">
      <w:pPr>
        <w:spacing w:line="360" w:lineRule="auto"/>
        <w:rPr>
          <w:rFonts w:cs="Arial"/>
          <w:color w:val="000000" w:themeColor="text1"/>
        </w:rPr>
      </w:pPr>
    </w:p>
    <w:p w14:paraId="4AB7F209" w14:textId="77777777" w:rsidR="00013212" w:rsidRPr="00C12691" w:rsidRDefault="00996102" w:rsidP="00373A19">
      <w:pPr>
        <w:pStyle w:val="1"/>
        <w:numPr>
          <w:ilvl w:val="0"/>
          <w:numId w:val="2"/>
        </w:numPr>
        <w:spacing w:before="0" w:after="0" w:line="360" w:lineRule="auto"/>
        <w:rPr>
          <w:rFonts w:cs="Arial"/>
          <w:color w:val="000000" w:themeColor="text1"/>
          <w:sz w:val="28"/>
          <w:szCs w:val="28"/>
        </w:rPr>
      </w:pPr>
      <w:bookmarkStart w:id="609" w:name="_Toc180651510"/>
      <w:bookmarkEnd w:id="355"/>
      <w:r w:rsidRPr="00C12691">
        <w:rPr>
          <w:rFonts w:cs="Arial"/>
          <w:color w:val="000000" w:themeColor="text1"/>
          <w:sz w:val="28"/>
          <w:szCs w:val="28"/>
        </w:rPr>
        <w:t>修订历史</w:t>
      </w:r>
      <w:bookmarkEnd w:id="609"/>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5"/>
        <w:gridCol w:w="4095"/>
        <w:gridCol w:w="1155"/>
        <w:gridCol w:w="1050"/>
        <w:gridCol w:w="1890"/>
      </w:tblGrid>
      <w:tr w:rsidR="00996102" w:rsidRPr="00A41169" w14:paraId="235C08E7" w14:textId="77777777" w:rsidTr="003A4D84">
        <w:trPr>
          <w:tblHeader/>
        </w:trPr>
        <w:tc>
          <w:tcPr>
            <w:tcW w:w="1785" w:type="dxa"/>
          </w:tcPr>
          <w:p w14:paraId="0DCD2AC0" w14:textId="77777777" w:rsidR="00996102" w:rsidRPr="00C12691" w:rsidRDefault="00996102" w:rsidP="00373A19">
            <w:pPr>
              <w:spacing w:line="360" w:lineRule="auto"/>
              <w:jc w:val="center"/>
              <w:rPr>
                <w:rFonts w:cs="Arial"/>
                <w:color w:val="000000" w:themeColor="text1"/>
                <w:sz w:val="24"/>
              </w:rPr>
            </w:pPr>
            <w:r w:rsidRPr="00C12691">
              <w:rPr>
                <w:rFonts w:cs="Arial"/>
                <w:color w:val="000000" w:themeColor="text1"/>
                <w:sz w:val="24"/>
              </w:rPr>
              <w:t>修订日期</w:t>
            </w:r>
          </w:p>
        </w:tc>
        <w:tc>
          <w:tcPr>
            <w:tcW w:w="4095" w:type="dxa"/>
          </w:tcPr>
          <w:p w14:paraId="12EDB54F" w14:textId="77777777" w:rsidR="00996102" w:rsidRPr="00C12691" w:rsidRDefault="00996102" w:rsidP="00373A19">
            <w:pPr>
              <w:spacing w:line="360" w:lineRule="auto"/>
              <w:jc w:val="center"/>
              <w:rPr>
                <w:rFonts w:cs="Arial"/>
                <w:color w:val="000000" w:themeColor="text1"/>
                <w:sz w:val="24"/>
              </w:rPr>
            </w:pPr>
            <w:r w:rsidRPr="00C12691">
              <w:rPr>
                <w:rFonts w:cs="Arial"/>
                <w:color w:val="000000" w:themeColor="text1"/>
                <w:sz w:val="24"/>
              </w:rPr>
              <w:t>修订内容</w:t>
            </w:r>
          </w:p>
        </w:tc>
        <w:tc>
          <w:tcPr>
            <w:tcW w:w="1155" w:type="dxa"/>
          </w:tcPr>
          <w:p w14:paraId="44515BF5" w14:textId="77777777" w:rsidR="00996102" w:rsidRPr="00C12691" w:rsidRDefault="00996102" w:rsidP="00373A19">
            <w:pPr>
              <w:spacing w:line="360" w:lineRule="auto"/>
              <w:jc w:val="center"/>
              <w:rPr>
                <w:rFonts w:cs="Arial"/>
                <w:color w:val="000000" w:themeColor="text1"/>
                <w:sz w:val="24"/>
              </w:rPr>
            </w:pPr>
            <w:r w:rsidRPr="00C12691">
              <w:rPr>
                <w:rFonts w:cs="Arial"/>
                <w:color w:val="000000" w:themeColor="text1"/>
                <w:sz w:val="24"/>
              </w:rPr>
              <w:t>修订人</w:t>
            </w:r>
          </w:p>
        </w:tc>
        <w:tc>
          <w:tcPr>
            <w:tcW w:w="1050" w:type="dxa"/>
          </w:tcPr>
          <w:p w14:paraId="0041B20E" w14:textId="77777777" w:rsidR="00996102" w:rsidRPr="00C12691" w:rsidRDefault="00996102" w:rsidP="00373A19">
            <w:pPr>
              <w:spacing w:line="360" w:lineRule="auto"/>
              <w:jc w:val="center"/>
              <w:rPr>
                <w:rFonts w:cs="Arial"/>
                <w:color w:val="000000" w:themeColor="text1"/>
                <w:sz w:val="24"/>
              </w:rPr>
            </w:pPr>
            <w:r w:rsidRPr="00C12691">
              <w:rPr>
                <w:rFonts w:cs="Arial"/>
                <w:color w:val="000000" w:themeColor="text1"/>
                <w:sz w:val="24"/>
              </w:rPr>
              <w:t>审核人</w:t>
            </w:r>
          </w:p>
        </w:tc>
        <w:tc>
          <w:tcPr>
            <w:tcW w:w="1890" w:type="dxa"/>
          </w:tcPr>
          <w:p w14:paraId="735873B6" w14:textId="77777777" w:rsidR="00996102" w:rsidRPr="00A41169" w:rsidRDefault="00996102" w:rsidP="00373A19">
            <w:pPr>
              <w:spacing w:line="360" w:lineRule="auto"/>
              <w:jc w:val="center"/>
              <w:rPr>
                <w:rFonts w:cs="Arial"/>
                <w:color w:val="000000" w:themeColor="text1"/>
                <w:sz w:val="24"/>
              </w:rPr>
            </w:pPr>
            <w:r w:rsidRPr="00C12691">
              <w:rPr>
                <w:rFonts w:cs="Arial"/>
                <w:color w:val="000000" w:themeColor="text1"/>
                <w:sz w:val="24"/>
              </w:rPr>
              <w:t>备注</w:t>
            </w:r>
          </w:p>
        </w:tc>
      </w:tr>
      <w:tr w:rsidR="00996102" w:rsidRPr="00A41169" w14:paraId="1D26DA41" w14:textId="77777777" w:rsidTr="00232757">
        <w:trPr>
          <w:trHeight w:hRule="exact" w:val="680"/>
        </w:trPr>
        <w:tc>
          <w:tcPr>
            <w:tcW w:w="1785" w:type="dxa"/>
          </w:tcPr>
          <w:p w14:paraId="1CCE4A7B" w14:textId="77777777" w:rsidR="00996102" w:rsidRPr="00A41169" w:rsidRDefault="00996102" w:rsidP="00373A19">
            <w:pPr>
              <w:spacing w:line="360" w:lineRule="auto"/>
              <w:rPr>
                <w:rFonts w:cs="Arial"/>
                <w:color w:val="000000" w:themeColor="text1"/>
                <w:sz w:val="24"/>
              </w:rPr>
            </w:pPr>
          </w:p>
        </w:tc>
        <w:tc>
          <w:tcPr>
            <w:tcW w:w="4095" w:type="dxa"/>
          </w:tcPr>
          <w:p w14:paraId="310C0BE1" w14:textId="77777777" w:rsidR="00996102" w:rsidRPr="00A41169" w:rsidRDefault="00996102" w:rsidP="00373A19">
            <w:pPr>
              <w:spacing w:line="360" w:lineRule="auto"/>
              <w:rPr>
                <w:rFonts w:cs="Arial"/>
                <w:color w:val="000000" w:themeColor="text1"/>
                <w:sz w:val="24"/>
              </w:rPr>
            </w:pPr>
          </w:p>
        </w:tc>
        <w:tc>
          <w:tcPr>
            <w:tcW w:w="1155" w:type="dxa"/>
          </w:tcPr>
          <w:p w14:paraId="36307D3F" w14:textId="77777777" w:rsidR="00996102" w:rsidRPr="00A41169" w:rsidRDefault="00996102" w:rsidP="00373A19">
            <w:pPr>
              <w:spacing w:line="360" w:lineRule="auto"/>
              <w:rPr>
                <w:rFonts w:cs="Arial"/>
                <w:color w:val="000000" w:themeColor="text1"/>
                <w:sz w:val="24"/>
              </w:rPr>
            </w:pPr>
          </w:p>
        </w:tc>
        <w:tc>
          <w:tcPr>
            <w:tcW w:w="1050" w:type="dxa"/>
          </w:tcPr>
          <w:p w14:paraId="7D41B0CD" w14:textId="77777777" w:rsidR="00996102" w:rsidRPr="00A41169" w:rsidRDefault="00996102" w:rsidP="00373A19">
            <w:pPr>
              <w:spacing w:line="360" w:lineRule="auto"/>
              <w:rPr>
                <w:rFonts w:cs="Arial"/>
                <w:color w:val="000000" w:themeColor="text1"/>
                <w:sz w:val="24"/>
              </w:rPr>
            </w:pPr>
          </w:p>
        </w:tc>
        <w:tc>
          <w:tcPr>
            <w:tcW w:w="1890" w:type="dxa"/>
          </w:tcPr>
          <w:p w14:paraId="5C289D49" w14:textId="77777777" w:rsidR="00996102" w:rsidRPr="00A41169" w:rsidRDefault="00996102" w:rsidP="00373A19">
            <w:pPr>
              <w:spacing w:line="360" w:lineRule="auto"/>
              <w:rPr>
                <w:rFonts w:cs="Arial"/>
                <w:color w:val="000000" w:themeColor="text1"/>
                <w:sz w:val="24"/>
              </w:rPr>
            </w:pPr>
          </w:p>
        </w:tc>
      </w:tr>
      <w:tr w:rsidR="00996102" w:rsidRPr="00A41169" w14:paraId="715B22CF" w14:textId="77777777" w:rsidTr="00232757">
        <w:trPr>
          <w:trHeight w:hRule="exact" w:val="680"/>
        </w:trPr>
        <w:tc>
          <w:tcPr>
            <w:tcW w:w="1785" w:type="dxa"/>
          </w:tcPr>
          <w:p w14:paraId="768FB631" w14:textId="77777777" w:rsidR="00996102" w:rsidRPr="00A41169" w:rsidRDefault="00996102" w:rsidP="00373A19">
            <w:pPr>
              <w:spacing w:line="360" w:lineRule="auto"/>
              <w:rPr>
                <w:rFonts w:cs="Arial"/>
                <w:color w:val="000000" w:themeColor="text1"/>
                <w:sz w:val="24"/>
              </w:rPr>
            </w:pPr>
          </w:p>
        </w:tc>
        <w:tc>
          <w:tcPr>
            <w:tcW w:w="4095" w:type="dxa"/>
          </w:tcPr>
          <w:p w14:paraId="024D7A0E" w14:textId="77777777" w:rsidR="00996102" w:rsidRPr="00A41169" w:rsidRDefault="00996102" w:rsidP="00373A19">
            <w:pPr>
              <w:spacing w:line="360" w:lineRule="auto"/>
              <w:rPr>
                <w:rFonts w:cs="Arial"/>
                <w:color w:val="000000" w:themeColor="text1"/>
                <w:sz w:val="24"/>
              </w:rPr>
            </w:pPr>
          </w:p>
        </w:tc>
        <w:tc>
          <w:tcPr>
            <w:tcW w:w="1155" w:type="dxa"/>
          </w:tcPr>
          <w:p w14:paraId="71500F20" w14:textId="77777777" w:rsidR="00996102" w:rsidRPr="00A41169" w:rsidRDefault="00996102" w:rsidP="00373A19">
            <w:pPr>
              <w:spacing w:line="360" w:lineRule="auto"/>
              <w:rPr>
                <w:rFonts w:cs="Arial"/>
                <w:color w:val="000000" w:themeColor="text1"/>
                <w:sz w:val="24"/>
              </w:rPr>
            </w:pPr>
          </w:p>
        </w:tc>
        <w:tc>
          <w:tcPr>
            <w:tcW w:w="1050" w:type="dxa"/>
          </w:tcPr>
          <w:p w14:paraId="276126A1" w14:textId="77777777" w:rsidR="00996102" w:rsidRPr="00A41169" w:rsidRDefault="00996102" w:rsidP="00373A19">
            <w:pPr>
              <w:spacing w:line="360" w:lineRule="auto"/>
              <w:rPr>
                <w:rFonts w:cs="Arial"/>
                <w:color w:val="000000" w:themeColor="text1"/>
                <w:sz w:val="24"/>
              </w:rPr>
            </w:pPr>
          </w:p>
        </w:tc>
        <w:tc>
          <w:tcPr>
            <w:tcW w:w="1890" w:type="dxa"/>
          </w:tcPr>
          <w:p w14:paraId="5513BD89" w14:textId="77777777" w:rsidR="00996102" w:rsidRPr="00A41169" w:rsidRDefault="00996102" w:rsidP="00373A19">
            <w:pPr>
              <w:spacing w:line="360" w:lineRule="auto"/>
              <w:rPr>
                <w:rFonts w:cs="Arial"/>
                <w:color w:val="000000" w:themeColor="text1"/>
                <w:sz w:val="24"/>
              </w:rPr>
            </w:pPr>
          </w:p>
        </w:tc>
      </w:tr>
    </w:tbl>
    <w:p w14:paraId="50534A92" w14:textId="77777777" w:rsidR="00996102" w:rsidRPr="00A41169" w:rsidRDefault="00996102" w:rsidP="00373A19">
      <w:pPr>
        <w:spacing w:line="360" w:lineRule="auto"/>
        <w:rPr>
          <w:rFonts w:cs="Arial"/>
          <w:color w:val="000000" w:themeColor="text1"/>
        </w:rPr>
      </w:pPr>
    </w:p>
    <w:sectPr w:rsidR="00996102" w:rsidRPr="00A41169" w:rsidSect="00D63F61">
      <w:headerReference w:type="default" r:id="rId8"/>
      <w:pgSz w:w="11906" w:h="16838"/>
      <w:pgMar w:top="1418" w:right="1247" w:bottom="1418" w:left="124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97397" w14:textId="77777777" w:rsidR="00C86C26" w:rsidRDefault="00C86C26">
      <w:r>
        <w:separator/>
      </w:r>
    </w:p>
  </w:endnote>
  <w:endnote w:type="continuationSeparator" w:id="0">
    <w:p w14:paraId="2C21B08C" w14:textId="77777777" w:rsidR="00C86C26" w:rsidRDefault="00C8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6B83B" w14:textId="77777777" w:rsidR="00C86C26" w:rsidRDefault="00C86C26">
      <w:r>
        <w:separator/>
      </w:r>
    </w:p>
  </w:footnote>
  <w:footnote w:type="continuationSeparator" w:id="0">
    <w:p w14:paraId="5780AC6A" w14:textId="77777777" w:rsidR="00C86C26" w:rsidRDefault="00C86C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115"/>
      <w:gridCol w:w="2096"/>
      <w:gridCol w:w="1637"/>
    </w:tblGrid>
    <w:tr w:rsidR="00931F6A" w:rsidRPr="00EC2059" w14:paraId="43DB5D0B" w14:textId="77777777" w:rsidTr="00232757">
      <w:trPr>
        <w:trHeight w:val="432"/>
        <w:jc w:val="center"/>
      </w:trPr>
      <w:tc>
        <w:tcPr>
          <w:tcW w:w="9799" w:type="dxa"/>
          <w:gridSpan w:val="4"/>
          <w:shd w:val="clear" w:color="auto" w:fill="auto"/>
          <w:tcMar>
            <w:left w:w="0" w:type="dxa"/>
            <w:right w:w="0" w:type="dxa"/>
          </w:tcMar>
          <w:vAlign w:val="center"/>
        </w:tcPr>
        <w:p w14:paraId="4AA555DA" w14:textId="77777777" w:rsidR="00931F6A" w:rsidRPr="00EC2059" w:rsidRDefault="00931F6A" w:rsidP="00232757">
          <w:pPr>
            <w:widowControl/>
            <w:rPr>
              <w:rFonts w:ascii="宋体" w:hAnsi="宋体"/>
              <w:b/>
              <w:color w:val="000000"/>
              <w:sz w:val="24"/>
            </w:rPr>
          </w:pPr>
          <w:proofErr w:type="gramStart"/>
          <w:r w:rsidRPr="00EC2059">
            <w:rPr>
              <w:rFonts w:ascii="宋体" w:hAnsi="宋体" w:hint="eastAsia"/>
              <w:b/>
              <w:color w:val="000000"/>
              <w:sz w:val="24"/>
            </w:rPr>
            <w:t>深圳市卫光生物制品</w:t>
          </w:r>
          <w:proofErr w:type="gramEnd"/>
          <w:r w:rsidRPr="00EC2059">
            <w:rPr>
              <w:rFonts w:ascii="宋体" w:hAnsi="宋体" w:hint="eastAsia"/>
              <w:b/>
              <w:color w:val="000000"/>
              <w:sz w:val="24"/>
            </w:rPr>
            <w:t>股份有限公司</w:t>
          </w:r>
        </w:p>
      </w:tc>
    </w:tr>
    <w:tr w:rsidR="00931F6A" w:rsidRPr="00EC2059" w14:paraId="0196AA91" w14:textId="77777777" w:rsidTr="00232757">
      <w:trPr>
        <w:trHeight w:val="629"/>
        <w:jc w:val="center"/>
      </w:trPr>
      <w:tc>
        <w:tcPr>
          <w:tcW w:w="1951" w:type="dxa"/>
          <w:vMerge w:val="restart"/>
          <w:shd w:val="clear" w:color="auto" w:fill="auto"/>
          <w:tcMar>
            <w:left w:w="0" w:type="dxa"/>
            <w:right w:w="0" w:type="dxa"/>
          </w:tcMar>
          <w:vAlign w:val="center"/>
        </w:tcPr>
        <w:p w14:paraId="518D4876" w14:textId="77777777" w:rsidR="00931F6A" w:rsidRPr="00EC2059" w:rsidRDefault="00931F6A" w:rsidP="00232757">
          <w:pPr>
            <w:widowControl/>
            <w:tabs>
              <w:tab w:val="left" w:pos="3153"/>
            </w:tabs>
            <w:ind w:right="34"/>
            <w:jc w:val="center"/>
            <w:rPr>
              <w:szCs w:val="21"/>
            </w:rPr>
          </w:pPr>
          <w:r w:rsidRPr="00EC2059">
            <w:rPr>
              <w:noProof/>
              <w:szCs w:val="21"/>
            </w:rPr>
            <w:drawing>
              <wp:inline distT="0" distB="0" distL="0" distR="0" wp14:anchorId="41632669" wp14:editId="13C56749">
                <wp:extent cx="952500" cy="904875"/>
                <wp:effectExtent l="0" t="0" r="0" b="0"/>
                <wp:docPr id="5" name="图片 1" descr="微信图片_201811051108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微信图片_2018110511082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04875"/>
                        </a:xfrm>
                        <a:prstGeom prst="rect">
                          <a:avLst/>
                        </a:prstGeom>
                        <a:noFill/>
                        <a:ln>
                          <a:noFill/>
                        </a:ln>
                      </pic:spPr>
                    </pic:pic>
                  </a:graphicData>
                </a:graphic>
              </wp:inline>
            </w:drawing>
          </w:r>
        </w:p>
      </w:tc>
      <w:tc>
        <w:tcPr>
          <w:tcW w:w="4115" w:type="dxa"/>
          <w:vMerge w:val="restart"/>
          <w:shd w:val="clear" w:color="auto" w:fill="auto"/>
          <w:vAlign w:val="center"/>
        </w:tcPr>
        <w:p w14:paraId="3421AC10" w14:textId="5800E4D7" w:rsidR="00931F6A" w:rsidRPr="00EC2059" w:rsidRDefault="004763AA" w:rsidP="00232757">
          <w:pPr>
            <w:widowControl/>
            <w:tabs>
              <w:tab w:val="left" w:pos="3153"/>
            </w:tabs>
            <w:ind w:right="34"/>
            <w:jc w:val="center"/>
            <w:rPr>
              <w:sz w:val="24"/>
            </w:rPr>
          </w:pPr>
          <w:r>
            <w:rPr>
              <w:rFonts w:hint="eastAsia"/>
              <w:sz w:val="24"/>
            </w:rPr>
            <w:t>皮下注射人免疫球蛋白</w:t>
          </w:r>
          <w:r w:rsidR="00931F6A">
            <w:rPr>
              <w:rFonts w:hint="eastAsia"/>
              <w:sz w:val="24"/>
            </w:rPr>
            <w:t>单向切向流超滤系统用户</w:t>
          </w:r>
          <w:r w:rsidR="00931F6A">
            <w:rPr>
              <w:sz w:val="24"/>
            </w:rPr>
            <w:t>需</w:t>
          </w:r>
          <w:r w:rsidR="00931F6A">
            <w:rPr>
              <w:rFonts w:hint="eastAsia"/>
              <w:sz w:val="24"/>
            </w:rPr>
            <w:t>求</w:t>
          </w:r>
        </w:p>
      </w:tc>
      <w:tc>
        <w:tcPr>
          <w:tcW w:w="2096" w:type="dxa"/>
          <w:shd w:val="clear" w:color="auto" w:fill="auto"/>
          <w:vAlign w:val="center"/>
        </w:tcPr>
        <w:p w14:paraId="0AD2A973" w14:textId="77777777" w:rsidR="00931F6A" w:rsidRDefault="00931F6A" w:rsidP="00232757">
          <w:pPr>
            <w:rPr>
              <w:sz w:val="18"/>
              <w:szCs w:val="18"/>
            </w:rPr>
          </w:pPr>
          <w:r>
            <w:rPr>
              <w:rFonts w:cs="Arial" w:hint="eastAsia"/>
              <w:sz w:val="18"/>
              <w:szCs w:val="18"/>
            </w:rPr>
            <w:t>编号：</w:t>
          </w:r>
          <w:r>
            <w:rPr>
              <w:rFonts w:cs="Arial" w:hint="eastAsia"/>
              <w:sz w:val="18"/>
              <w:szCs w:val="18"/>
            </w:rPr>
            <w:t>{</w:t>
          </w:r>
          <w:proofErr w:type="spellStart"/>
          <w:r>
            <w:rPr>
              <w:rFonts w:cs="Arial" w:hint="eastAsia"/>
              <w:sz w:val="18"/>
              <w:szCs w:val="18"/>
            </w:rPr>
            <w:t>fileCode</w:t>
          </w:r>
          <w:proofErr w:type="spellEnd"/>
          <w:r>
            <w:rPr>
              <w:rFonts w:cs="Arial" w:hint="eastAsia"/>
              <w:sz w:val="18"/>
              <w:szCs w:val="18"/>
            </w:rPr>
            <w:t>}</w:t>
          </w:r>
        </w:p>
      </w:tc>
      <w:tc>
        <w:tcPr>
          <w:tcW w:w="1637" w:type="dxa"/>
          <w:shd w:val="clear" w:color="auto" w:fill="auto"/>
          <w:vAlign w:val="center"/>
        </w:tcPr>
        <w:p w14:paraId="4EBB46C4" w14:textId="386690BB" w:rsidR="00931F6A" w:rsidRPr="00EC2059" w:rsidRDefault="00931F6A" w:rsidP="00232757">
          <w:pPr>
            <w:widowControl/>
            <w:jc w:val="center"/>
            <w:rPr>
              <w:sz w:val="18"/>
              <w:szCs w:val="18"/>
            </w:rPr>
          </w:pPr>
          <w:r w:rsidRPr="00EC2059">
            <w:rPr>
              <w:rFonts w:hint="eastAsia"/>
              <w:sz w:val="18"/>
              <w:szCs w:val="18"/>
            </w:rPr>
            <w:t>页码：</w:t>
          </w:r>
          <w:r w:rsidRPr="00EC2059">
            <w:rPr>
              <w:sz w:val="18"/>
              <w:szCs w:val="18"/>
            </w:rPr>
            <w:fldChar w:fldCharType="begin"/>
          </w:r>
          <w:r w:rsidRPr="00EC2059">
            <w:rPr>
              <w:sz w:val="18"/>
              <w:szCs w:val="18"/>
            </w:rPr>
            <w:instrText xml:space="preserve"> PAGE </w:instrText>
          </w:r>
          <w:r w:rsidRPr="00EC2059">
            <w:rPr>
              <w:sz w:val="18"/>
              <w:szCs w:val="18"/>
            </w:rPr>
            <w:fldChar w:fldCharType="separate"/>
          </w:r>
          <w:r w:rsidR="004763AA">
            <w:rPr>
              <w:noProof/>
              <w:sz w:val="18"/>
              <w:szCs w:val="18"/>
            </w:rPr>
            <w:t>2</w:t>
          </w:r>
          <w:r w:rsidRPr="00EC2059">
            <w:rPr>
              <w:sz w:val="18"/>
              <w:szCs w:val="18"/>
            </w:rPr>
            <w:fldChar w:fldCharType="end"/>
          </w:r>
          <w:r w:rsidRPr="00EC2059">
            <w:rPr>
              <w:rFonts w:hint="eastAsia"/>
              <w:sz w:val="18"/>
              <w:szCs w:val="18"/>
            </w:rPr>
            <w:t xml:space="preserve">/  </w:t>
          </w:r>
          <w:r w:rsidRPr="00EC2059">
            <w:rPr>
              <w:sz w:val="18"/>
              <w:szCs w:val="18"/>
            </w:rPr>
            <w:fldChar w:fldCharType="begin"/>
          </w:r>
          <w:r w:rsidRPr="00EC2059">
            <w:rPr>
              <w:sz w:val="18"/>
              <w:szCs w:val="18"/>
            </w:rPr>
            <w:instrText xml:space="preserve"> NUMPAGES </w:instrText>
          </w:r>
          <w:r w:rsidRPr="00EC2059">
            <w:rPr>
              <w:sz w:val="18"/>
              <w:szCs w:val="18"/>
            </w:rPr>
            <w:fldChar w:fldCharType="separate"/>
          </w:r>
          <w:r w:rsidR="004763AA">
            <w:rPr>
              <w:noProof/>
              <w:sz w:val="18"/>
              <w:szCs w:val="18"/>
            </w:rPr>
            <w:t>17</w:t>
          </w:r>
          <w:r w:rsidRPr="00EC2059">
            <w:rPr>
              <w:sz w:val="18"/>
              <w:szCs w:val="18"/>
            </w:rPr>
            <w:fldChar w:fldCharType="end"/>
          </w:r>
        </w:p>
      </w:tc>
    </w:tr>
    <w:tr w:rsidR="00931F6A" w:rsidRPr="00EC2059" w14:paraId="522DDBA6" w14:textId="77777777" w:rsidTr="00232757">
      <w:trPr>
        <w:trHeight w:val="524"/>
        <w:jc w:val="center"/>
      </w:trPr>
      <w:tc>
        <w:tcPr>
          <w:tcW w:w="1951" w:type="dxa"/>
          <w:vMerge/>
          <w:shd w:val="clear" w:color="auto" w:fill="auto"/>
          <w:tcMar>
            <w:left w:w="0" w:type="dxa"/>
            <w:right w:w="0" w:type="dxa"/>
          </w:tcMar>
          <w:vAlign w:val="center"/>
        </w:tcPr>
        <w:p w14:paraId="0C1A3C98" w14:textId="77777777" w:rsidR="00931F6A" w:rsidRPr="00EC2059" w:rsidRDefault="00931F6A" w:rsidP="00232757">
          <w:pPr>
            <w:widowControl/>
            <w:ind w:left="162"/>
            <w:jc w:val="right"/>
            <w:rPr>
              <w:sz w:val="18"/>
              <w:szCs w:val="18"/>
            </w:rPr>
          </w:pPr>
        </w:p>
      </w:tc>
      <w:tc>
        <w:tcPr>
          <w:tcW w:w="4115" w:type="dxa"/>
          <w:vMerge/>
          <w:shd w:val="clear" w:color="auto" w:fill="auto"/>
          <w:vAlign w:val="center"/>
        </w:tcPr>
        <w:p w14:paraId="6593445F" w14:textId="77777777" w:rsidR="00931F6A" w:rsidRPr="00EC2059" w:rsidRDefault="00931F6A" w:rsidP="00232757">
          <w:pPr>
            <w:widowControl/>
            <w:ind w:left="162"/>
            <w:jc w:val="right"/>
            <w:rPr>
              <w:sz w:val="18"/>
              <w:szCs w:val="18"/>
            </w:rPr>
          </w:pPr>
        </w:p>
      </w:tc>
      <w:tc>
        <w:tcPr>
          <w:tcW w:w="2096" w:type="dxa"/>
          <w:shd w:val="clear" w:color="auto" w:fill="auto"/>
          <w:vAlign w:val="center"/>
        </w:tcPr>
        <w:p w14:paraId="5DB2DBD8" w14:textId="77777777" w:rsidR="00931F6A" w:rsidRDefault="00931F6A" w:rsidP="00232757">
          <w:pPr>
            <w:rPr>
              <w:rFonts w:cs="Arial"/>
              <w:sz w:val="18"/>
              <w:szCs w:val="18"/>
            </w:rPr>
          </w:pPr>
          <w:r>
            <w:rPr>
              <w:rFonts w:cs="Arial" w:hint="eastAsia"/>
              <w:sz w:val="18"/>
              <w:szCs w:val="18"/>
            </w:rPr>
            <w:t>版本号</w:t>
          </w:r>
          <w:r>
            <w:rPr>
              <w:rFonts w:hint="eastAsia"/>
              <w:sz w:val="18"/>
              <w:szCs w:val="18"/>
            </w:rPr>
            <w:t>：</w:t>
          </w:r>
          <w:r>
            <w:rPr>
              <w:rFonts w:cs="Arial"/>
              <w:sz w:val="18"/>
              <w:szCs w:val="18"/>
            </w:rPr>
            <w:t>V</w:t>
          </w:r>
          <w:r>
            <w:rPr>
              <w:rFonts w:cs="Arial" w:hint="eastAsia"/>
              <w:sz w:val="18"/>
              <w:szCs w:val="18"/>
            </w:rPr>
            <w:t>{</w:t>
          </w:r>
          <w:proofErr w:type="spellStart"/>
          <w:r>
            <w:rPr>
              <w:rFonts w:cs="Arial" w:hint="eastAsia"/>
              <w:sz w:val="18"/>
              <w:szCs w:val="18"/>
            </w:rPr>
            <w:t>fileVersion</w:t>
          </w:r>
          <w:proofErr w:type="spellEnd"/>
          <w:r>
            <w:rPr>
              <w:rFonts w:cs="Arial" w:hint="eastAsia"/>
              <w:sz w:val="18"/>
              <w:szCs w:val="18"/>
            </w:rPr>
            <w:t>}</w:t>
          </w:r>
        </w:p>
      </w:tc>
      <w:tc>
        <w:tcPr>
          <w:tcW w:w="1637" w:type="dxa"/>
          <w:shd w:val="clear" w:color="auto" w:fill="auto"/>
          <w:vAlign w:val="center"/>
        </w:tcPr>
        <w:p w14:paraId="31A8E235" w14:textId="77777777" w:rsidR="00931F6A" w:rsidRPr="00EC2059" w:rsidRDefault="00931F6A" w:rsidP="00232757">
          <w:pPr>
            <w:widowControl/>
            <w:jc w:val="center"/>
            <w:rPr>
              <w:sz w:val="18"/>
              <w:szCs w:val="18"/>
            </w:rPr>
          </w:pPr>
          <w:r w:rsidRPr="00EC2059">
            <w:rPr>
              <w:rFonts w:hint="eastAsia"/>
              <w:sz w:val="18"/>
              <w:szCs w:val="18"/>
            </w:rPr>
            <w:t>未经批准</w:t>
          </w:r>
        </w:p>
        <w:p w14:paraId="36FAE4F2" w14:textId="77777777" w:rsidR="00931F6A" w:rsidRPr="00EC2059" w:rsidRDefault="00931F6A" w:rsidP="00232757">
          <w:pPr>
            <w:widowControl/>
            <w:jc w:val="center"/>
            <w:rPr>
              <w:sz w:val="18"/>
              <w:szCs w:val="18"/>
            </w:rPr>
          </w:pPr>
          <w:r w:rsidRPr="00EC2059">
            <w:rPr>
              <w:rFonts w:hint="eastAsia"/>
              <w:sz w:val="18"/>
              <w:szCs w:val="18"/>
            </w:rPr>
            <w:t>严禁复印</w:t>
          </w:r>
        </w:p>
      </w:tc>
    </w:tr>
  </w:tbl>
  <w:p w14:paraId="445050F0" w14:textId="77777777" w:rsidR="00931F6A" w:rsidRDefault="00931F6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bullet"/>
      <w:pStyle w:val="2"/>
      <w:lvlText w:val=""/>
      <w:lvlJc w:val="left"/>
      <w:pPr>
        <w:ind w:left="1555" w:hanging="420"/>
      </w:pPr>
      <w:rPr>
        <w:rFonts w:ascii="Wingdings" w:hAnsi="Wingdings" w:hint="default"/>
      </w:rPr>
    </w:lvl>
    <w:lvl w:ilvl="1">
      <w:start w:val="1"/>
      <w:numFmt w:val="bullet"/>
      <w:pStyle w:val="3"/>
      <w:lvlText w:val=""/>
      <w:lvlJc w:val="left"/>
      <w:pPr>
        <w:ind w:left="1975" w:hanging="420"/>
      </w:pPr>
      <w:rPr>
        <w:rFonts w:ascii="Wingdings" w:hAnsi="Wingdings" w:hint="default"/>
      </w:rPr>
    </w:lvl>
    <w:lvl w:ilvl="2">
      <w:start w:val="1"/>
      <w:numFmt w:val="bullet"/>
      <w:lvlText w:val=""/>
      <w:lvlJc w:val="left"/>
      <w:pPr>
        <w:ind w:left="2395" w:hanging="420"/>
      </w:pPr>
      <w:rPr>
        <w:rFonts w:ascii="Wingdings" w:hAnsi="Wingdings" w:hint="default"/>
      </w:rPr>
    </w:lvl>
    <w:lvl w:ilvl="3">
      <w:start w:val="1"/>
      <w:numFmt w:val="bullet"/>
      <w:lvlText w:val=""/>
      <w:lvlJc w:val="left"/>
      <w:pPr>
        <w:ind w:left="2815" w:hanging="420"/>
      </w:pPr>
      <w:rPr>
        <w:rFonts w:ascii="Wingdings" w:hAnsi="Wingdings" w:hint="default"/>
      </w:rPr>
    </w:lvl>
    <w:lvl w:ilvl="4">
      <w:start w:val="1"/>
      <w:numFmt w:val="bullet"/>
      <w:lvlText w:val=""/>
      <w:lvlJc w:val="left"/>
      <w:pPr>
        <w:ind w:left="3235" w:hanging="420"/>
      </w:pPr>
      <w:rPr>
        <w:rFonts w:ascii="Wingdings" w:hAnsi="Wingdings" w:hint="default"/>
      </w:rPr>
    </w:lvl>
    <w:lvl w:ilvl="5">
      <w:start w:val="1"/>
      <w:numFmt w:val="bullet"/>
      <w:lvlText w:val=""/>
      <w:lvlJc w:val="left"/>
      <w:pPr>
        <w:ind w:left="3655" w:hanging="420"/>
      </w:pPr>
      <w:rPr>
        <w:rFonts w:ascii="Wingdings" w:hAnsi="Wingdings" w:hint="default"/>
      </w:rPr>
    </w:lvl>
    <w:lvl w:ilvl="6">
      <w:start w:val="1"/>
      <w:numFmt w:val="bullet"/>
      <w:lvlText w:val=""/>
      <w:lvlJc w:val="left"/>
      <w:pPr>
        <w:ind w:left="4075" w:hanging="420"/>
      </w:pPr>
      <w:rPr>
        <w:rFonts w:ascii="Wingdings" w:hAnsi="Wingdings" w:hint="default"/>
      </w:rPr>
    </w:lvl>
    <w:lvl w:ilvl="7">
      <w:start w:val="1"/>
      <w:numFmt w:val="bullet"/>
      <w:lvlText w:val=""/>
      <w:lvlJc w:val="left"/>
      <w:pPr>
        <w:ind w:left="4495" w:hanging="420"/>
      </w:pPr>
      <w:rPr>
        <w:rFonts w:ascii="Wingdings" w:hAnsi="Wingdings" w:hint="default"/>
      </w:rPr>
    </w:lvl>
    <w:lvl w:ilvl="8">
      <w:start w:val="1"/>
      <w:numFmt w:val="bullet"/>
      <w:lvlText w:val=""/>
      <w:lvlJc w:val="left"/>
      <w:pPr>
        <w:ind w:left="4915" w:hanging="420"/>
      </w:pPr>
      <w:rPr>
        <w:rFonts w:ascii="Wingdings" w:hAnsi="Wingdings" w:hint="default"/>
      </w:rPr>
    </w:lvl>
  </w:abstractNum>
  <w:abstractNum w:abstractNumId="1" w15:restartNumberingAfterBreak="0">
    <w:nsid w:val="02274A1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549004D"/>
    <w:multiLevelType w:val="multilevel"/>
    <w:tmpl w:val="E8605A04"/>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b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9FE150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49E1C8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1BB4C85"/>
    <w:multiLevelType w:val="multilevel"/>
    <w:tmpl w:val="B622AE36"/>
    <w:lvl w:ilvl="0">
      <w:start w:val="1"/>
      <w:numFmt w:val="decimal"/>
      <w:lvlText w:val="%1"/>
      <w:lvlJc w:val="left"/>
      <w:pPr>
        <w:ind w:left="425" w:hanging="425"/>
      </w:pPr>
      <w:rPr>
        <w:rFonts w:hint="default"/>
        <w:b/>
        <w:sz w:val="28"/>
        <w:szCs w:val="28"/>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F11866"/>
    <w:multiLevelType w:val="multilevel"/>
    <w:tmpl w:val="23F11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78E2F2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44CD24F3"/>
    <w:multiLevelType w:val="multilevel"/>
    <w:tmpl w:val="44CD24F3"/>
    <w:lvl w:ilvl="0">
      <w:numFmt w:val="bullet"/>
      <w:lvlText w:val="□"/>
      <w:lvlJc w:val="left"/>
      <w:pPr>
        <w:ind w:left="1070" w:hanging="360"/>
      </w:pPr>
      <w:rPr>
        <w:rFonts w:ascii="宋体" w:eastAsia="宋体" w:hAnsi="宋体" w:cs="宋体" w:hint="eastAsia"/>
        <w:color w:val="auto"/>
      </w:rPr>
    </w:lvl>
    <w:lvl w:ilvl="1">
      <w:start w:val="1"/>
      <w:numFmt w:val="bullet"/>
      <w:lvlText w:val=""/>
      <w:lvlJc w:val="left"/>
      <w:pPr>
        <w:ind w:left="1550" w:hanging="420"/>
      </w:pPr>
      <w:rPr>
        <w:rFonts w:ascii="Wingdings" w:hAnsi="Wingdings" w:hint="default"/>
      </w:rPr>
    </w:lvl>
    <w:lvl w:ilvl="2">
      <w:start w:val="1"/>
      <w:numFmt w:val="bullet"/>
      <w:lvlText w:val=""/>
      <w:lvlJc w:val="left"/>
      <w:pPr>
        <w:ind w:left="1970" w:hanging="420"/>
      </w:pPr>
      <w:rPr>
        <w:rFonts w:ascii="Wingdings" w:hAnsi="Wingdings" w:hint="default"/>
      </w:rPr>
    </w:lvl>
    <w:lvl w:ilvl="3">
      <w:start w:val="1"/>
      <w:numFmt w:val="bullet"/>
      <w:lvlText w:val=""/>
      <w:lvlJc w:val="left"/>
      <w:pPr>
        <w:ind w:left="2390" w:hanging="420"/>
      </w:pPr>
      <w:rPr>
        <w:rFonts w:ascii="Wingdings" w:hAnsi="Wingdings" w:hint="default"/>
      </w:rPr>
    </w:lvl>
    <w:lvl w:ilvl="4">
      <w:start w:val="1"/>
      <w:numFmt w:val="bullet"/>
      <w:lvlText w:val=""/>
      <w:lvlJc w:val="left"/>
      <w:pPr>
        <w:ind w:left="2810" w:hanging="420"/>
      </w:pPr>
      <w:rPr>
        <w:rFonts w:ascii="Wingdings" w:hAnsi="Wingdings" w:hint="default"/>
      </w:rPr>
    </w:lvl>
    <w:lvl w:ilvl="5">
      <w:start w:val="1"/>
      <w:numFmt w:val="bullet"/>
      <w:lvlText w:val=""/>
      <w:lvlJc w:val="left"/>
      <w:pPr>
        <w:ind w:left="3230" w:hanging="420"/>
      </w:pPr>
      <w:rPr>
        <w:rFonts w:ascii="Wingdings" w:hAnsi="Wingdings" w:hint="default"/>
      </w:rPr>
    </w:lvl>
    <w:lvl w:ilvl="6">
      <w:start w:val="1"/>
      <w:numFmt w:val="bullet"/>
      <w:lvlText w:val=""/>
      <w:lvlJc w:val="left"/>
      <w:pPr>
        <w:ind w:left="3650" w:hanging="420"/>
      </w:pPr>
      <w:rPr>
        <w:rFonts w:ascii="Wingdings" w:hAnsi="Wingdings" w:hint="default"/>
      </w:rPr>
    </w:lvl>
    <w:lvl w:ilvl="7">
      <w:start w:val="1"/>
      <w:numFmt w:val="bullet"/>
      <w:lvlText w:val=""/>
      <w:lvlJc w:val="left"/>
      <w:pPr>
        <w:ind w:left="4070" w:hanging="420"/>
      </w:pPr>
      <w:rPr>
        <w:rFonts w:ascii="Wingdings" w:hAnsi="Wingdings" w:hint="default"/>
      </w:rPr>
    </w:lvl>
    <w:lvl w:ilvl="8">
      <w:start w:val="1"/>
      <w:numFmt w:val="bullet"/>
      <w:lvlText w:val=""/>
      <w:lvlJc w:val="left"/>
      <w:pPr>
        <w:ind w:left="4490" w:hanging="420"/>
      </w:pPr>
      <w:rPr>
        <w:rFonts w:ascii="Wingdings" w:hAnsi="Wingdings" w:hint="default"/>
      </w:rPr>
    </w:lvl>
  </w:abstractNum>
  <w:abstractNum w:abstractNumId="9" w15:restartNumberingAfterBreak="0">
    <w:nsid w:val="46817877"/>
    <w:multiLevelType w:val="multilevel"/>
    <w:tmpl w:val="48CAC8E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6A7678B9"/>
    <w:multiLevelType w:val="multilevel"/>
    <w:tmpl w:val="21BEF5CA"/>
    <w:lvl w:ilvl="0">
      <w:start w:val="5"/>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73403804"/>
    <w:multiLevelType w:val="multilevel"/>
    <w:tmpl w:val="83B64022"/>
    <w:lvl w:ilvl="0">
      <w:start w:val="5"/>
      <w:numFmt w:val="decimal"/>
      <w:lvlText w:val="%1"/>
      <w:lvlJc w:val="left"/>
      <w:pPr>
        <w:ind w:left="425" w:hanging="425"/>
      </w:pPr>
      <w:rPr>
        <w:rFonts w:hint="eastAsia"/>
      </w:rPr>
    </w:lvl>
    <w:lvl w:ilvl="1">
      <w:start w:val="3"/>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7E82118F"/>
    <w:multiLevelType w:val="multilevel"/>
    <w:tmpl w:val="7E82118F"/>
    <w:lvl w:ilvl="0">
      <w:start w:val="1"/>
      <w:numFmt w:val="decimal"/>
      <w:lvlText w:val="%1"/>
      <w:lvlJc w:val="left"/>
      <w:pPr>
        <w:ind w:left="425" w:hanging="425"/>
      </w:pPr>
      <w:rPr>
        <w:b/>
      </w:rPr>
    </w:lvl>
    <w:lvl w:ilvl="1">
      <w:start w:val="1"/>
      <w:numFmt w:val="decimal"/>
      <w:lvlText w:val="%1.%2"/>
      <w:lvlJc w:val="left"/>
      <w:pPr>
        <w:ind w:left="1135" w:hanging="567"/>
      </w:pPr>
      <w:rPr>
        <w:rFonts w:ascii="Arial" w:hAnsi="Arial" w:cs="Arial" w:hint="default"/>
      </w:rPr>
    </w:lvl>
    <w:lvl w:ilvl="2">
      <w:start w:val="1"/>
      <w:numFmt w:val="bullet"/>
      <w:lvlText w:val=""/>
      <w:lvlJc w:val="left"/>
      <w:pPr>
        <w:ind w:left="1418" w:hanging="567"/>
      </w:pPr>
      <w:rPr>
        <w:rFonts w:ascii="Wingdings" w:hAnsi="Wingdings" w:hint="default"/>
        <w:sz w:val="21"/>
        <w:szCs w:val="21"/>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2"/>
  </w:num>
  <w:num w:numId="3">
    <w:abstractNumId w:val="6"/>
  </w:num>
  <w:num w:numId="4">
    <w:abstractNumId w:val="8"/>
  </w:num>
  <w:num w:numId="5">
    <w:abstractNumId w:val="5"/>
  </w:num>
  <w:num w:numId="6">
    <w:abstractNumId w:val="2"/>
  </w:num>
  <w:num w:numId="7">
    <w:abstractNumId w:val="1"/>
  </w:num>
  <w:num w:numId="8">
    <w:abstractNumId w:val="9"/>
  </w:num>
  <w:num w:numId="9">
    <w:abstractNumId w:val="10"/>
  </w:num>
  <w:num w:numId="10">
    <w:abstractNumId w:val="11"/>
  </w:num>
  <w:num w:numId="11">
    <w:abstractNumId w:val="3"/>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GB" w:vendorID="64" w:dllVersion="6" w:nlCheck="1" w:checkStyle="0"/>
  <w:activeWritingStyle w:appName="MSWord" w:lang="zh-CN"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5A4"/>
    <w:rsid w:val="000073E4"/>
    <w:rsid w:val="0001183A"/>
    <w:rsid w:val="00013212"/>
    <w:rsid w:val="00013DE3"/>
    <w:rsid w:val="0001430C"/>
    <w:rsid w:val="000147EA"/>
    <w:rsid w:val="000152B4"/>
    <w:rsid w:val="00015BD7"/>
    <w:rsid w:val="00016001"/>
    <w:rsid w:val="000214EB"/>
    <w:rsid w:val="000217F6"/>
    <w:rsid w:val="00024637"/>
    <w:rsid w:val="00031CD3"/>
    <w:rsid w:val="000323F6"/>
    <w:rsid w:val="00032D37"/>
    <w:rsid w:val="00034D72"/>
    <w:rsid w:val="000365B9"/>
    <w:rsid w:val="00037E4C"/>
    <w:rsid w:val="000412D9"/>
    <w:rsid w:val="00041BE7"/>
    <w:rsid w:val="000457CF"/>
    <w:rsid w:val="00047C14"/>
    <w:rsid w:val="00050A65"/>
    <w:rsid w:val="00052D7F"/>
    <w:rsid w:val="00054C4D"/>
    <w:rsid w:val="00056798"/>
    <w:rsid w:val="000618F8"/>
    <w:rsid w:val="00070523"/>
    <w:rsid w:val="0007053A"/>
    <w:rsid w:val="0007148E"/>
    <w:rsid w:val="000761D9"/>
    <w:rsid w:val="00076288"/>
    <w:rsid w:val="00093B82"/>
    <w:rsid w:val="00095096"/>
    <w:rsid w:val="00096455"/>
    <w:rsid w:val="0009696B"/>
    <w:rsid w:val="000A00EB"/>
    <w:rsid w:val="000A1C67"/>
    <w:rsid w:val="000A27E5"/>
    <w:rsid w:val="000A46C5"/>
    <w:rsid w:val="000A5CDE"/>
    <w:rsid w:val="000A5F27"/>
    <w:rsid w:val="000A7817"/>
    <w:rsid w:val="000B28B8"/>
    <w:rsid w:val="000B398D"/>
    <w:rsid w:val="000B3E73"/>
    <w:rsid w:val="000B7965"/>
    <w:rsid w:val="000C3B5A"/>
    <w:rsid w:val="000C7CD1"/>
    <w:rsid w:val="000D3324"/>
    <w:rsid w:val="000D406E"/>
    <w:rsid w:val="000D5AE3"/>
    <w:rsid w:val="000E0D98"/>
    <w:rsid w:val="000E0DB7"/>
    <w:rsid w:val="000E0E4B"/>
    <w:rsid w:val="000E1802"/>
    <w:rsid w:val="000E709F"/>
    <w:rsid w:val="000F4572"/>
    <w:rsid w:val="000F73B4"/>
    <w:rsid w:val="000F77F3"/>
    <w:rsid w:val="00102D38"/>
    <w:rsid w:val="00105CF8"/>
    <w:rsid w:val="001104AD"/>
    <w:rsid w:val="00111AF5"/>
    <w:rsid w:val="00114E95"/>
    <w:rsid w:val="00115294"/>
    <w:rsid w:val="001215D0"/>
    <w:rsid w:val="00122B9A"/>
    <w:rsid w:val="00123B1A"/>
    <w:rsid w:val="00124D12"/>
    <w:rsid w:val="00125E80"/>
    <w:rsid w:val="00131ADD"/>
    <w:rsid w:val="00131B7F"/>
    <w:rsid w:val="001348CB"/>
    <w:rsid w:val="00135C25"/>
    <w:rsid w:val="0014004C"/>
    <w:rsid w:val="001422A7"/>
    <w:rsid w:val="001447C6"/>
    <w:rsid w:val="00145921"/>
    <w:rsid w:val="00152843"/>
    <w:rsid w:val="00154B7C"/>
    <w:rsid w:val="00155761"/>
    <w:rsid w:val="00160194"/>
    <w:rsid w:val="0016272A"/>
    <w:rsid w:val="001672BB"/>
    <w:rsid w:val="0017056B"/>
    <w:rsid w:val="00171107"/>
    <w:rsid w:val="00172A27"/>
    <w:rsid w:val="001736AB"/>
    <w:rsid w:val="00176830"/>
    <w:rsid w:val="00184921"/>
    <w:rsid w:val="00184F00"/>
    <w:rsid w:val="0018662C"/>
    <w:rsid w:val="00186847"/>
    <w:rsid w:val="001906EA"/>
    <w:rsid w:val="00192B76"/>
    <w:rsid w:val="00193BEC"/>
    <w:rsid w:val="001948E7"/>
    <w:rsid w:val="00196A58"/>
    <w:rsid w:val="0019712F"/>
    <w:rsid w:val="001A05E6"/>
    <w:rsid w:val="001A2055"/>
    <w:rsid w:val="001A23B2"/>
    <w:rsid w:val="001A280D"/>
    <w:rsid w:val="001B4048"/>
    <w:rsid w:val="001B5E24"/>
    <w:rsid w:val="001C4E91"/>
    <w:rsid w:val="001C65BC"/>
    <w:rsid w:val="001C736A"/>
    <w:rsid w:val="001D0741"/>
    <w:rsid w:val="001D2206"/>
    <w:rsid w:val="001D2FC1"/>
    <w:rsid w:val="001D2FE2"/>
    <w:rsid w:val="001D5CF7"/>
    <w:rsid w:val="001D6668"/>
    <w:rsid w:val="001D7011"/>
    <w:rsid w:val="001D7F19"/>
    <w:rsid w:val="001E183A"/>
    <w:rsid w:val="001E2476"/>
    <w:rsid w:val="001E334B"/>
    <w:rsid w:val="001E466A"/>
    <w:rsid w:val="001E60DC"/>
    <w:rsid w:val="001E7A8B"/>
    <w:rsid w:val="001F01A9"/>
    <w:rsid w:val="001F2ED6"/>
    <w:rsid w:val="001F64F6"/>
    <w:rsid w:val="001F7ECB"/>
    <w:rsid w:val="00201021"/>
    <w:rsid w:val="002016A9"/>
    <w:rsid w:val="00212077"/>
    <w:rsid w:val="0021477D"/>
    <w:rsid w:val="002163C9"/>
    <w:rsid w:val="0021647C"/>
    <w:rsid w:val="0021697E"/>
    <w:rsid w:val="00217CD4"/>
    <w:rsid w:val="0022223D"/>
    <w:rsid w:val="00222C37"/>
    <w:rsid w:val="00223263"/>
    <w:rsid w:val="00230681"/>
    <w:rsid w:val="00230C1D"/>
    <w:rsid w:val="00232354"/>
    <w:rsid w:val="00232757"/>
    <w:rsid w:val="00233C57"/>
    <w:rsid w:val="00240D9F"/>
    <w:rsid w:val="002410EF"/>
    <w:rsid w:val="002423FC"/>
    <w:rsid w:val="00242E18"/>
    <w:rsid w:val="00244EB8"/>
    <w:rsid w:val="00245514"/>
    <w:rsid w:val="00246760"/>
    <w:rsid w:val="00246C0E"/>
    <w:rsid w:val="00253BE5"/>
    <w:rsid w:val="0025710F"/>
    <w:rsid w:val="00262A07"/>
    <w:rsid w:val="00262DA9"/>
    <w:rsid w:val="00263393"/>
    <w:rsid w:val="00263B1B"/>
    <w:rsid w:val="00263E30"/>
    <w:rsid w:val="00265D78"/>
    <w:rsid w:val="002672BE"/>
    <w:rsid w:val="00267DDD"/>
    <w:rsid w:val="00267E46"/>
    <w:rsid w:val="002719E8"/>
    <w:rsid w:val="00273CEE"/>
    <w:rsid w:val="00274462"/>
    <w:rsid w:val="00276E64"/>
    <w:rsid w:val="002819CD"/>
    <w:rsid w:val="00281EF2"/>
    <w:rsid w:val="00282F1A"/>
    <w:rsid w:val="00283689"/>
    <w:rsid w:val="00286F38"/>
    <w:rsid w:val="00287115"/>
    <w:rsid w:val="002931E8"/>
    <w:rsid w:val="0029473D"/>
    <w:rsid w:val="002A09D4"/>
    <w:rsid w:val="002A0A44"/>
    <w:rsid w:val="002A277C"/>
    <w:rsid w:val="002A2B5A"/>
    <w:rsid w:val="002A32FE"/>
    <w:rsid w:val="002A34DB"/>
    <w:rsid w:val="002A5572"/>
    <w:rsid w:val="002A5BF6"/>
    <w:rsid w:val="002A6DDC"/>
    <w:rsid w:val="002A7402"/>
    <w:rsid w:val="002B1B6B"/>
    <w:rsid w:val="002B78A1"/>
    <w:rsid w:val="002C02F1"/>
    <w:rsid w:val="002C24E5"/>
    <w:rsid w:val="002C2A6F"/>
    <w:rsid w:val="002D12EC"/>
    <w:rsid w:val="002D1739"/>
    <w:rsid w:val="002D1DD4"/>
    <w:rsid w:val="002D4FCD"/>
    <w:rsid w:val="002E06D1"/>
    <w:rsid w:val="002E1D54"/>
    <w:rsid w:val="002E36F1"/>
    <w:rsid w:val="002E502F"/>
    <w:rsid w:val="002E5ED3"/>
    <w:rsid w:val="002F41C4"/>
    <w:rsid w:val="002F7EB8"/>
    <w:rsid w:val="0030018F"/>
    <w:rsid w:val="003012BB"/>
    <w:rsid w:val="003023FE"/>
    <w:rsid w:val="00304816"/>
    <w:rsid w:val="00305AE5"/>
    <w:rsid w:val="00305E07"/>
    <w:rsid w:val="003108DA"/>
    <w:rsid w:val="00310D80"/>
    <w:rsid w:val="00314DDD"/>
    <w:rsid w:val="003152EA"/>
    <w:rsid w:val="00317227"/>
    <w:rsid w:val="00326430"/>
    <w:rsid w:val="00326788"/>
    <w:rsid w:val="00331164"/>
    <w:rsid w:val="0033284C"/>
    <w:rsid w:val="003329ED"/>
    <w:rsid w:val="003333D3"/>
    <w:rsid w:val="003348BD"/>
    <w:rsid w:val="003416BC"/>
    <w:rsid w:val="0034197F"/>
    <w:rsid w:val="00343373"/>
    <w:rsid w:val="00344E8D"/>
    <w:rsid w:val="0034553A"/>
    <w:rsid w:val="0034571C"/>
    <w:rsid w:val="00352E9C"/>
    <w:rsid w:val="0035493D"/>
    <w:rsid w:val="003553BB"/>
    <w:rsid w:val="00356114"/>
    <w:rsid w:val="00360181"/>
    <w:rsid w:val="0036049B"/>
    <w:rsid w:val="003617E5"/>
    <w:rsid w:val="00361BD2"/>
    <w:rsid w:val="003653DC"/>
    <w:rsid w:val="00366553"/>
    <w:rsid w:val="00367830"/>
    <w:rsid w:val="00367E04"/>
    <w:rsid w:val="00370963"/>
    <w:rsid w:val="00372452"/>
    <w:rsid w:val="00373A19"/>
    <w:rsid w:val="003754DC"/>
    <w:rsid w:val="00377BA4"/>
    <w:rsid w:val="00380D63"/>
    <w:rsid w:val="003851CE"/>
    <w:rsid w:val="00385437"/>
    <w:rsid w:val="00394234"/>
    <w:rsid w:val="003946C2"/>
    <w:rsid w:val="003A1DA0"/>
    <w:rsid w:val="003A4D84"/>
    <w:rsid w:val="003A6FAC"/>
    <w:rsid w:val="003B02B1"/>
    <w:rsid w:val="003B2814"/>
    <w:rsid w:val="003B2B1B"/>
    <w:rsid w:val="003C00D0"/>
    <w:rsid w:val="003C0EF4"/>
    <w:rsid w:val="003C2863"/>
    <w:rsid w:val="003C59A3"/>
    <w:rsid w:val="003C6DEC"/>
    <w:rsid w:val="003D089D"/>
    <w:rsid w:val="003D3175"/>
    <w:rsid w:val="003D3BE5"/>
    <w:rsid w:val="003D473D"/>
    <w:rsid w:val="003D4DD6"/>
    <w:rsid w:val="003D52A2"/>
    <w:rsid w:val="003D59DC"/>
    <w:rsid w:val="003E0722"/>
    <w:rsid w:val="003E0B78"/>
    <w:rsid w:val="003E317B"/>
    <w:rsid w:val="003E4F95"/>
    <w:rsid w:val="003F45FB"/>
    <w:rsid w:val="003F721D"/>
    <w:rsid w:val="00404029"/>
    <w:rsid w:val="004062CF"/>
    <w:rsid w:val="0040646C"/>
    <w:rsid w:val="004109E7"/>
    <w:rsid w:val="00413FC0"/>
    <w:rsid w:val="00415866"/>
    <w:rsid w:val="004169F5"/>
    <w:rsid w:val="0042062D"/>
    <w:rsid w:val="0042168B"/>
    <w:rsid w:val="00423895"/>
    <w:rsid w:val="00425374"/>
    <w:rsid w:val="004256A4"/>
    <w:rsid w:val="0042585D"/>
    <w:rsid w:val="0042774A"/>
    <w:rsid w:val="00431380"/>
    <w:rsid w:val="00434A2A"/>
    <w:rsid w:val="00435EB2"/>
    <w:rsid w:val="00437D9F"/>
    <w:rsid w:val="00440CFB"/>
    <w:rsid w:val="004420FD"/>
    <w:rsid w:val="0044389D"/>
    <w:rsid w:val="0044452C"/>
    <w:rsid w:val="00444DE4"/>
    <w:rsid w:val="00447856"/>
    <w:rsid w:val="00452396"/>
    <w:rsid w:val="0045285E"/>
    <w:rsid w:val="00452B03"/>
    <w:rsid w:val="00455300"/>
    <w:rsid w:val="0045592C"/>
    <w:rsid w:val="00460815"/>
    <w:rsid w:val="00462DF0"/>
    <w:rsid w:val="00463065"/>
    <w:rsid w:val="00465251"/>
    <w:rsid w:val="00471BF6"/>
    <w:rsid w:val="004763AA"/>
    <w:rsid w:val="004777AF"/>
    <w:rsid w:val="00483CEA"/>
    <w:rsid w:val="00486BBB"/>
    <w:rsid w:val="00490D40"/>
    <w:rsid w:val="00493672"/>
    <w:rsid w:val="004963A3"/>
    <w:rsid w:val="00496CC9"/>
    <w:rsid w:val="00497976"/>
    <w:rsid w:val="004979BA"/>
    <w:rsid w:val="004A294A"/>
    <w:rsid w:val="004A2E28"/>
    <w:rsid w:val="004A2FEE"/>
    <w:rsid w:val="004A46D9"/>
    <w:rsid w:val="004A623F"/>
    <w:rsid w:val="004B27F1"/>
    <w:rsid w:val="004B309C"/>
    <w:rsid w:val="004B6752"/>
    <w:rsid w:val="004B7EEC"/>
    <w:rsid w:val="004C11DF"/>
    <w:rsid w:val="004C618D"/>
    <w:rsid w:val="004C6B8A"/>
    <w:rsid w:val="004C6CC2"/>
    <w:rsid w:val="004C7CD9"/>
    <w:rsid w:val="004D0EB8"/>
    <w:rsid w:val="004D1A9A"/>
    <w:rsid w:val="004E5102"/>
    <w:rsid w:val="004F211F"/>
    <w:rsid w:val="004F216F"/>
    <w:rsid w:val="004F40A6"/>
    <w:rsid w:val="004F4361"/>
    <w:rsid w:val="00501060"/>
    <w:rsid w:val="00501946"/>
    <w:rsid w:val="00503692"/>
    <w:rsid w:val="00504E5C"/>
    <w:rsid w:val="00505550"/>
    <w:rsid w:val="00506DF3"/>
    <w:rsid w:val="00512763"/>
    <w:rsid w:val="0051473B"/>
    <w:rsid w:val="00517304"/>
    <w:rsid w:val="0052022C"/>
    <w:rsid w:val="00520490"/>
    <w:rsid w:val="00525037"/>
    <w:rsid w:val="00526E18"/>
    <w:rsid w:val="00530831"/>
    <w:rsid w:val="005315BC"/>
    <w:rsid w:val="005315C6"/>
    <w:rsid w:val="0053283F"/>
    <w:rsid w:val="00533783"/>
    <w:rsid w:val="00534C7D"/>
    <w:rsid w:val="00535B2A"/>
    <w:rsid w:val="00536449"/>
    <w:rsid w:val="005468E7"/>
    <w:rsid w:val="00552A7D"/>
    <w:rsid w:val="0055767A"/>
    <w:rsid w:val="00564403"/>
    <w:rsid w:val="005650B4"/>
    <w:rsid w:val="00566B61"/>
    <w:rsid w:val="00567BD7"/>
    <w:rsid w:val="00571D26"/>
    <w:rsid w:val="00571DFD"/>
    <w:rsid w:val="00574553"/>
    <w:rsid w:val="00574F2F"/>
    <w:rsid w:val="00575007"/>
    <w:rsid w:val="005751DF"/>
    <w:rsid w:val="0058075D"/>
    <w:rsid w:val="005818D9"/>
    <w:rsid w:val="00584848"/>
    <w:rsid w:val="0058537B"/>
    <w:rsid w:val="005862AA"/>
    <w:rsid w:val="0059047F"/>
    <w:rsid w:val="005911BE"/>
    <w:rsid w:val="0059316D"/>
    <w:rsid w:val="00593546"/>
    <w:rsid w:val="00593ABD"/>
    <w:rsid w:val="00595E5B"/>
    <w:rsid w:val="005961E4"/>
    <w:rsid w:val="00597CA8"/>
    <w:rsid w:val="005A0596"/>
    <w:rsid w:val="005A385C"/>
    <w:rsid w:val="005A7F62"/>
    <w:rsid w:val="005B0907"/>
    <w:rsid w:val="005B093B"/>
    <w:rsid w:val="005B2CB1"/>
    <w:rsid w:val="005B4F94"/>
    <w:rsid w:val="005C4A7F"/>
    <w:rsid w:val="005C5CD9"/>
    <w:rsid w:val="005C65A2"/>
    <w:rsid w:val="005D26F7"/>
    <w:rsid w:val="005D2B53"/>
    <w:rsid w:val="005D2D91"/>
    <w:rsid w:val="005D4252"/>
    <w:rsid w:val="005D481B"/>
    <w:rsid w:val="005E07E4"/>
    <w:rsid w:val="005E33B0"/>
    <w:rsid w:val="005E424F"/>
    <w:rsid w:val="005F23FC"/>
    <w:rsid w:val="005F2593"/>
    <w:rsid w:val="005F56D7"/>
    <w:rsid w:val="005F6373"/>
    <w:rsid w:val="006005E1"/>
    <w:rsid w:val="00602654"/>
    <w:rsid w:val="00603E02"/>
    <w:rsid w:val="00604CF8"/>
    <w:rsid w:val="006060BD"/>
    <w:rsid w:val="0060657F"/>
    <w:rsid w:val="0060675B"/>
    <w:rsid w:val="00607753"/>
    <w:rsid w:val="006150E2"/>
    <w:rsid w:val="006166C1"/>
    <w:rsid w:val="00616CD9"/>
    <w:rsid w:val="00635A61"/>
    <w:rsid w:val="00642408"/>
    <w:rsid w:val="00642888"/>
    <w:rsid w:val="00642AF0"/>
    <w:rsid w:val="006505E2"/>
    <w:rsid w:val="006546E2"/>
    <w:rsid w:val="00654F99"/>
    <w:rsid w:val="00656171"/>
    <w:rsid w:val="006644B9"/>
    <w:rsid w:val="00664A1C"/>
    <w:rsid w:val="006669EC"/>
    <w:rsid w:val="00670074"/>
    <w:rsid w:val="00673998"/>
    <w:rsid w:val="006758E8"/>
    <w:rsid w:val="00680C40"/>
    <w:rsid w:val="0068119E"/>
    <w:rsid w:val="00682AEF"/>
    <w:rsid w:val="006867AE"/>
    <w:rsid w:val="00686A83"/>
    <w:rsid w:val="00687EAC"/>
    <w:rsid w:val="0069136D"/>
    <w:rsid w:val="00692793"/>
    <w:rsid w:val="00692803"/>
    <w:rsid w:val="00694970"/>
    <w:rsid w:val="00695E67"/>
    <w:rsid w:val="006A2562"/>
    <w:rsid w:val="006A3420"/>
    <w:rsid w:val="006A44D9"/>
    <w:rsid w:val="006A467F"/>
    <w:rsid w:val="006A4882"/>
    <w:rsid w:val="006A4952"/>
    <w:rsid w:val="006A5376"/>
    <w:rsid w:val="006A578B"/>
    <w:rsid w:val="006A7E4F"/>
    <w:rsid w:val="006B1782"/>
    <w:rsid w:val="006B1B85"/>
    <w:rsid w:val="006B32F3"/>
    <w:rsid w:val="006C072F"/>
    <w:rsid w:val="006C07FD"/>
    <w:rsid w:val="006C1CBD"/>
    <w:rsid w:val="006C3060"/>
    <w:rsid w:val="006C59E2"/>
    <w:rsid w:val="006C5ADB"/>
    <w:rsid w:val="006C705E"/>
    <w:rsid w:val="006C70D0"/>
    <w:rsid w:val="006D3CF6"/>
    <w:rsid w:val="006D651F"/>
    <w:rsid w:val="006D6EBE"/>
    <w:rsid w:val="006D7A2F"/>
    <w:rsid w:val="006D7E1D"/>
    <w:rsid w:val="006D7EB3"/>
    <w:rsid w:val="006E0BBC"/>
    <w:rsid w:val="006E31A7"/>
    <w:rsid w:val="006E4EBE"/>
    <w:rsid w:val="006F0445"/>
    <w:rsid w:val="006F2D1D"/>
    <w:rsid w:val="006F3AB2"/>
    <w:rsid w:val="006F4FFA"/>
    <w:rsid w:val="006F59F8"/>
    <w:rsid w:val="006F67A8"/>
    <w:rsid w:val="006F70FE"/>
    <w:rsid w:val="00701ACC"/>
    <w:rsid w:val="00703C9C"/>
    <w:rsid w:val="007119FA"/>
    <w:rsid w:val="00711A56"/>
    <w:rsid w:val="00714D1D"/>
    <w:rsid w:val="00715562"/>
    <w:rsid w:val="00721033"/>
    <w:rsid w:val="00721F6A"/>
    <w:rsid w:val="00722694"/>
    <w:rsid w:val="00726BCD"/>
    <w:rsid w:val="00734439"/>
    <w:rsid w:val="00734C00"/>
    <w:rsid w:val="007368A0"/>
    <w:rsid w:val="00737BB1"/>
    <w:rsid w:val="007414CF"/>
    <w:rsid w:val="007430BD"/>
    <w:rsid w:val="00743863"/>
    <w:rsid w:val="007448DA"/>
    <w:rsid w:val="00746AA2"/>
    <w:rsid w:val="00747A71"/>
    <w:rsid w:val="007500AF"/>
    <w:rsid w:val="007501F4"/>
    <w:rsid w:val="007535E9"/>
    <w:rsid w:val="007545F6"/>
    <w:rsid w:val="007550F8"/>
    <w:rsid w:val="00756A02"/>
    <w:rsid w:val="0076082E"/>
    <w:rsid w:val="00763F5F"/>
    <w:rsid w:val="007664C7"/>
    <w:rsid w:val="007664E8"/>
    <w:rsid w:val="007665CF"/>
    <w:rsid w:val="00773B57"/>
    <w:rsid w:val="007766B7"/>
    <w:rsid w:val="00781515"/>
    <w:rsid w:val="00782372"/>
    <w:rsid w:val="00782A6F"/>
    <w:rsid w:val="007832DA"/>
    <w:rsid w:val="00783A31"/>
    <w:rsid w:val="007843FB"/>
    <w:rsid w:val="00784EF4"/>
    <w:rsid w:val="007851F5"/>
    <w:rsid w:val="007867B7"/>
    <w:rsid w:val="00791CDD"/>
    <w:rsid w:val="007925A9"/>
    <w:rsid w:val="00792B7B"/>
    <w:rsid w:val="00792DAA"/>
    <w:rsid w:val="00792DE1"/>
    <w:rsid w:val="00793305"/>
    <w:rsid w:val="007A0C7E"/>
    <w:rsid w:val="007A23EB"/>
    <w:rsid w:val="007A3AA5"/>
    <w:rsid w:val="007A473E"/>
    <w:rsid w:val="007B5709"/>
    <w:rsid w:val="007C2887"/>
    <w:rsid w:val="007C2A2C"/>
    <w:rsid w:val="007C57C9"/>
    <w:rsid w:val="007D0CED"/>
    <w:rsid w:val="007D0FB9"/>
    <w:rsid w:val="007D0FFF"/>
    <w:rsid w:val="007E28DB"/>
    <w:rsid w:val="007E4499"/>
    <w:rsid w:val="007F16D1"/>
    <w:rsid w:val="007F18FD"/>
    <w:rsid w:val="007F29DE"/>
    <w:rsid w:val="007F675C"/>
    <w:rsid w:val="007F6AC5"/>
    <w:rsid w:val="007F6EF1"/>
    <w:rsid w:val="0080112E"/>
    <w:rsid w:val="00801E6D"/>
    <w:rsid w:val="00802D15"/>
    <w:rsid w:val="0080437E"/>
    <w:rsid w:val="008061F8"/>
    <w:rsid w:val="008079F0"/>
    <w:rsid w:val="00810288"/>
    <w:rsid w:val="008103CB"/>
    <w:rsid w:val="00812322"/>
    <w:rsid w:val="00822042"/>
    <w:rsid w:val="00823D30"/>
    <w:rsid w:val="00823D6F"/>
    <w:rsid w:val="0082426A"/>
    <w:rsid w:val="00830906"/>
    <w:rsid w:val="00832194"/>
    <w:rsid w:val="00834BF1"/>
    <w:rsid w:val="00835CAA"/>
    <w:rsid w:val="00837F10"/>
    <w:rsid w:val="00840269"/>
    <w:rsid w:val="00840C6B"/>
    <w:rsid w:val="00840F69"/>
    <w:rsid w:val="008418FD"/>
    <w:rsid w:val="0084552D"/>
    <w:rsid w:val="0084645A"/>
    <w:rsid w:val="008467F4"/>
    <w:rsid w:val="00847502"/>
    <w:rsid w:val="0084798C"/>
    <w:rsid w:val="0085095D"/>
    <w:rsid w:val="0085177B"/>
    <w:rsid w:val="00853448"/>
    <w:rsid w:val="008561F0"/>
    <w:rsid w:val="00856495"/>
    <w:rsid w:val="008606AE"/>
    <w:rsid w:val="00862BDA"/>
    <w:rsid w:val="00864402"/>
    <w:rsid w:val="00865CFC"/>
    <w:rsid w:val="00867856"/>
    <w:rsid w:val="00872196"/>
    <w:rsid w:val="00873395"/>
    <w:rsid w:val="00874D6F"/>
    <w:rsid w:val="00881721"/>
    <w:rsid w:val="00882AB8"/>
    <w:rsid w:val="00883F19"/>
    <w:rsid w:val="0088524F"/>
    <w:rsid w:val="00885349"/>
    <w:rsid w:val="0089567B"/>
    <w:rsid w:val="00896900"/>
    <w:rsid w:val="008975B2"/>
    <w:rsid w:val="008A39BF"/>
    <w:rsid w:val="008A79D0"/>
    <w:rsid w:val="008B2C74"/>
    <w:rsid w:val="008C0A44"/>
    <w:rsid w:val="008C1B5A"/>
    <w:rsid w:val="008C1D69"/>
    <w:rsid w:val="008C3817"/>
    <w:rsid w:val="008D128A"/>
    <w:rsid w:val="008D14AA"/>
    <w:rsid w:val="008D1C02"/>
    <w:rsid w:val="008D48B2"/>
    <w:rsid w:val="008D5DBA"/>
    <w:rsid w:val="008D7683"/>
    <w:rsid w:val="008D7B02"/>
    <w:rsid w:val="008D7D0D"/>
    <w:rsid w:val="008E1120"/>
    <w:rsid w:val="008E39F8"/>
    <w:rsid w:val="008E7343"/>
    <w:rsid w:val="008F0EDC"/>
    <w:rsid w:val="008F177D"/>
    <w:rsid w:val="008F1B3A"/>
    <w:rsid w:val="008F26F4"/>
    <w:rsid w:val="008F3B1D"/>
    <w:rsid w:val="008F4A19"/>
    <w:rsid w:val="008F6DE6"/>
    <w:rsid w:val="00900D2C"/>
    <w:rsid w:val="0090247B"/>
    <w:rsid w:val="00902CF4"/>
    <w:rsid w:val="009053D2"/>
    <w:rsid w:val="00905CB9"/>
    <w:rsid w:val="00905D7D"/>
    <w:rsid w:val="00913F0E"/>
    <w:rsid w:val="009150CB"/>
    <w:rsid w:val="00916AF3"/>
    <w:rsid w:val="0091754A"/>
    <w:rsid w:val="00924081"/>
    <w:rsid w:val="009304CF"/>
    <w:rsid w:val="00931F6A"/>
    <w:rsid w:val="009338FA"/>
    <w:rsid w:val="00937D29"/>
    <w:rsid w:val="009424AB"/>
    <w:rsid w:val="00950679"/>
    <w:rsid w:val="00950A84"/>
    <w:rsid w:val="0095267A"/>
    <w:rsid w:val="009564EC"/>
    <w:rsid w:val="00964980"/>
    <w:rsid w:val="009669DA"/>
    <w:rsid w:val="009707D4"/>
    <w:rsid w:val="009708BF"/>
    <w:rsid w:val="00970FDD"/>
    <w:rsid w:val="00971510"/>
    <w:rsid w:val="00974EE5"/>
    <w:rsid w:val="0097585E"/>
    <w:rsid w:val="009758B9"/>
    <w:rsid w:val="009763F1"/>
    <w:rsid w:val="00980534"/>
    <w:rsid w:val="009805E2"/>
    <w:rsid w:val="00980815"/>
    <w:rsid w:val="00983B6E"/>
    <w:rsid w:val="0098627A"/>
    <w:rsid w:val="00993FD9"/>
    <w:rsid w:val="00995731"/>
    <w:rsid w:val="00996102"/>
    <w:rsid w:val="00997F5B"/>
    <w:rsid w:val="009A15E2"/>
    <w:rsid w:val="009A63DF"/>
    <w:rsid w:val="009A6D60"/>
    <w:rsid w:val="009B24FF"/>
    <w:rsid w:val="009B4885"/>
    <w:rsid w:val="009B6A28"/>
    <w:rsid w:val="009B7952"/>
    <w:rsid w:val="009C539E"/>
    <w:rsid w:val="009D3834"/>
    <w:rsid w:val="009E2611"/>
    <w:rsid w:val="009E36CE"/>
    <w:rsid w:val="009E39F9"/>
    <w:rsid w:val="009E6886"/>
    <w:rsid w:val="009E7DAC"/>
    <w:rsid w:val="009F0508"/>
    <w:rsid w:val="009F49F4"/>
    <w:rsid w:val="009F7C8C"/>
    <w:rsid w:val="00A07270"/>
    <w:rsid w:val="00A07BF4"/>
    <w:rsid w:val="00A124CC"/>
    <w:rsid w:val="00A153F4"/>
    <w:rsid w:val="00A20C3B"/>
    <w:rsid w:val="00A210C3"/>
    <w:rsid w:val="00A22968"/>
    <w:rsid w:val="00A24C8D"/>
    <w:rsid w:val="00A255B7"/>
    <w:rsid w:val="00A25FFA"/>
    <w:rsid w:val="00A27DC4"/>
    <w:rsid w:val="00A317D2"/>
    <w:rsid w:val="00A317FE"/>
    <w:rsid w:val="00A328F9"/>
    <w:rsid w:val="00A32903"/>
    <w:rsid w:val="00A3593B"/>
    <w:rsid w:val="00A41169"/>
    <w:rsid w:val="00A42A2B"/>
    <w:rsid w:val="00A455C0"/>
    <w:rsid w:val="00A52BB2"/>
    <w:rsid w:val="00A56D75"/>
    <w:rsid w:val="00A57702"/>
    <w:rsid w:val="00A57DCD"/>
    <w:rsid w:val="00A62159"/>
    <w:rsid w:val="00A647AD"/>
    <w:rsid w:val="00A649EC"/>
    <w:rsid w:val="00A67136"/>
    <w:rsid w:val="00A7027D"/>
    <w:rsid w:val="00A77B63"/>
    <w:rsid w:val="00A806CC"/>
    <w:rsid w:val="00A80E6D"/>
    <w:rsid w:val="00A813AB"/>
    <w:rsid w:val="00A81699"/>
    <w:rsid w:val="00A816C2"/>
    <w:rsid w:val="00A85607"/>
    <w:rsid w:val="00A87A0D"/>
    <w:rsid w:val="00A87B4A"/>
    <w:rsid w:val="00A90111"/>
    <w:rsid w:val="00A925DA"/>
    <w:rsid w:val="00A92C68"/>
    <w:rsid w:val="00A93E4E"/>
    <w:rsid w:val="00AA1A25"/>
    <w:rsid w:val="00AA2661"/>
    <w:rsid w:val="00AA5487"/>
    <w:rsid w:val="00AB0442"/>
    <w:rsid w:val="00AB2166"/>
    <w:rsid w:val="00AB2CB9"/>
    <w:rsid w:val="00AB3A54"/>
    <w:rsid w:val="00AB3F8A"/>
    <w:rsid w:val="00AB5214"/>
    <w:rsid w:val="00AB757C"/>
    <w:rsid w:val="00AB7D93"/>
    <w:rsid w:val="00AC475E"/>
    <w:rsid w:val="00AC7D94"/>
    <w:rsid w:val="00AD0260"/>
    <w:rsid w:val="00AD4758"/>
    <w:rsid w:val="00AE1A6D"/>
    <w:rsid w:val="00AE2032"/>
    <w:rsid w:val="00AE3CE3"/>
    <w:rsid w:val="00AE672E"/>
    <w:rsid w:val="00AF022F"/>
    <w:rsid w:val="00AF413F"/>
    <w:rsid w:val="00AF451F"/>
    <w:rsid w:val="00AF575D"/>
    <w:rsid w:val="00AF6BA3"/>
    <w:rsid w:val="00B03218"/>
    <w:rsid w:val="00B03C7B"/>
    <w:rsid w:val="00B04314"/>
    <w:rsid w:val="00B05426"/>
    <w:rsid w:val="00B0599F"/>
    <w:rsid w:val="00B06344"/>
    <w:rsid w:val="00B078CB"/>
    <w:rsid w:val="00B105B1"/>
    <w:rsid w:val="00B131E7"/>
    <w:rsid w:val="00B208BA"/>
    <w:rsid w:val="00B22666"/>
    <w:rsid w:val="00B22A15"/>
    <w:rsid w:val="00B3338E"/>
    <w:rsid w:val="00B35B94"/>
    <w:rsid w:val="00B44D24"/>
    <w:rsid w:val="00B53109"/>
    <w:rsid w:val="00B53E55"/>
    <w:rsid w:val="00B54176"/>
    <w:rsid w:val="00B65244"/>
    <w:rsid w:val="00B65702"/>
    <w:rsid w:val="00B66BDD"/>
    <w:rsid w:val="00B71349"/>
    <w:rsid w:val="00B71B23"/>
    <w:rsid w:val="00B741BA"/>
    <w:rsid w:val="00B75392"/>
    <w:rsid w:val="00B75EB4"/>
    <w:rsid w:val="00B75FA5"/>
    <w:rsid w:val="00B85027"/>
    <w:rsid w:val="00B8555E"/>
    <w:rsid w:val="00B91740"/>
    <w:rsid w:val="00B9424B"/>
    <w:rsid w:val="00B9478E"/>
    <w:rsid w:val="00B950A4"/>
    <w:rsid w:val="00B96AF4"/>
    <w:rsid w:val="00BA2D1E"/>
    <w:rsid w:val="00BA2D5D"/>
    <w:rsid w:val="00BA3357"/>
    <w:rsid w:val="00BA3A62"/>
    <w:rsid w:val="00BA505F"/>
    <w:rsid w:val="00BB0399"/>
    <w:rsid w:val="00BB114E"/>
    <w:rsid w:val="00BB3B3D"/>
    <w:rsid w:val="00BB457B"/>
    <w:rsid w:val="00BB6325"/>
    <w:rsid w:val="00BB7941"/>
    <w:rsid w:val="00BC38F4"/>
    <w:rsid w:val="00BC3A18"/>
    <w:rsid w:val="00BD0B8B"/>
    <w:rsid w:val="00BD2859"/>
    <w:rsid w:val="00BD3A1A"/>
    <w:rsid w:val="00BE0269"/>
    <w:rsid w:val="00BE05B2"/>
    <w:rsid w:val="00BE12DA"/>
    <w:rsid w:val="00BE12E3"/>
    <w:rsid w:val="00BE26B8"/>
    <w:rsid w:val="00BE75D7"/>
    <w:rsid w:val="00BF1D18"/>
    <w:rsid w:val="00BF61FF"/>
    <w:rsid w:val="00BF7ACF"/>
    <w:rsid w:val="00C00EE2"/>
    <w:rsid w:val="00C02536"/>
    <w:rsid w:val="00C02F8D"/>
    <w:rsid w:val="00C07D75"/>
    <w:rsid w:val="00C1013F"/>
    <w:rsid w:val="00C12691"/>
    <w:rsid w:val="00C14FE1"/>
    <w:rsid w:val="00C156AC"/>
    <w:rsid w:val="00C16734"/>
    <w:rsid w:val="00C217BF"/>
    <w:rsid w:val="00C23D79"/>
    <w:rsid w:val="00C30816"/>
    <w:rsid w:val="00C31D6E"/>
    <w:rsid w:val="00C400FA"/>
    <w:rsid w:val="00C4670A"/>
    <w:rsid w:val="00C500F1"/>
    <w:rsid w:val="00C51128"/>
    <w:rsid w:val="00C57034"/>
    <w:rsid w:val="00C613FF"/>
    <w:rsid w:val="00C62583"/>
    <w:rsid w:val="00C64C5C"/>
    <w:rsid w:val="00C652E1"/>
    <w:rsid w:val="00C6595E"/>
    <w:rsid w:val="00C65B27"/>
    <w:rsid w:val="00C702DF"/>
    <w:rsid w:val="00C71C25"/>
    <w:rsid w:val="00C73994"/>
    <w:rsid w:val="00C76882"/>
    <w:rsid w:val="00C769CE"/>
    <w:rsid w:val="00C86C26"/>
    <w:rsid w:val="00C912B6"/>
    <w:rsid w:val="00C96A8C"/>
    <w:rsid w:val="00C96EAD"/>
    <w:rsid w:val="00C97E73"/>
    <w:rsid w:val="00CA0126"/>
    <w:rsid w:val="00CA1A5D"/>
    <w:rsid w:val="00CA5AA6"/>
    <w:rsid w:val="00CB093E"/>
    <w:rsid w:val="00CB0B4B"/>
    <w:rsid w:val="00CB192A"/>
    <w:rsid w:val="00CB211A"/>
    <w:rsid w:val="00CB5AF6"/>
    <w:rsid w:val="00CB650F"/>
    <w:rsid w:val="00CB7CDC"/>
    <w:rsid w:val="00CC1B1F"/>
    <w:rsid w:val="00CC1BF3"/>
    <w:rsid w:val="00CC5084"/>
    <w:rsid w:val="00CC6993"/>
    <w:rsid w:val="00CD0906"/>
    <w:rsid w:val="00CD6EBF"/>
    <w:rsid w:val="00CE0850"/>
    <w:rsid w:val="00CE2462"/>
    <w:rsid w:val="00CE278D"/>
    <w:rsid w:val="00CE3012"/>
    <w:rsid w:val="00CE721D"/>
    <w:rsid w:val="00CE7760"/>
    <w:rsid w:val="00CE7D05"/>
    <w:rsid w:val="00CF1249"/>
    <w:rsid w:val="00D0086D"/>
    <w:rsid w:val="00D00E83"/>
    <w:rsid w:val="00D05E11"/>
    <w:rsid w:val="00D07115"/>
    <w:rsid w:val="00D111F3"/>
    <w:rsid w:val="00D11939"/>
    <w:rsid w:val="00D11E88"/>
    <w:rsid w:val="00D12570"/>
    <w:rsid w:val="00D13355"/>
    <w:rsid w:val="00D2186E"/>
    <w:rsid w:val="00D27B17"/>
    <w:rsid w:val="00D27D4F"/>
    <w:rsid w:val="00D30878"/>
    <w:rsid w:val="00D32A1F"/>
    <w:rsid w:val="00D330E8"/>
    <w:rsid w:val="00D331FB"/>
    <w:rsid w:val="00D33A47"/>
    <w:rsid w:val="00D44CAE"/>
    <w:rsid w:val="00D4601C"/>
    <w:rsid w:val="00D47821"/>
    <w:rsid w:val="00D60D8A"/>
    <w:rsid w:val="00D63F61"/>
    <w:rsid w:val="00D65851"/>
    <w:rsid w:val="00D67AEB"/>
    <w:rsid w:val="00D7362A"/>
    <w:rsid w:val="00D7718F"/>
    <w:rsid w:val="00D82B62"/>
    <w:rsid w:val="00D8497B"/>
    <w:rsid w:val="00D859B3"/>
    <w:rsid w:val="00D8678E"/>
    <w:rsid w:val="00D867EE"/>
    <w:rsid w:val="00D92D09"/>
    <w:rsid w:val="00D93606"/>
    <w:rsid w:val="00D93974"/>
    <w:rsid w:val="00D96C07"/>
    <w:rsid w:val="00DA0EE1"/>
    <w:rsid w:val="00DA3758"/>
    <w:rsid w:val="00DB0C26"/>
    <w:rsid w:val="00DB1305"/>
    <w:rsid w:val="00DB204D"/>
    <w:rsid w:val="00DB3905"/>
    <w:rsid w:val="00DB42FB"/>
    <w:rsid w:val="00DB6661"/>
    <w:rsid w:val="00DC0BDA"/>
    <w:rsid w:val="00DC0FF9"/>
    <w:rsid w:val="00DC1CEE"/>
    <w:rsid w:val="00DD08A3"/>
    <w:rsid w:val="00DD1491"/>
    <w:rsid w:val="00DD59D5"/>
    <w:rsid w:val="00DE0971"/>
    <w:rsid w:val="00DE0C5B"/>
    <w:rsid w:val="00DE3E49"/>
    <w:rsid w:val="00DE5CFA"/>
    <w:rsid w:val="00DE7A3B"/>
    <w:rsid w:val="00DF4BCB"/>
    <w:rsid w:val="00DF53E8"/>
    <w:rsid w:val="00DF5CB7"/>
    <w:rsid w:val="00DF5CE1"/>
    <w:rsid w:val="00E0108F"/>
    <w:rsid w:val="00E02975"/>
    <w:rsid w:val="00E03C5A"/>
    <w:rsid w:val="00E04B4A"/>
    <w:rsid w:val="00E05BC7"/>
    <w:rsid w:val="00E0634C"/>
    <w:rsid w:val="00E10871"/>
    <w:rsid w:val="00E11587"/>
    <w:rsid w:val="00E13020"/>
    <w:rsid w:val="00E179C0"/>
    <w:rsid w:val="00E2015C"/>
    <w:rsid w:val="00E213E7"/>
    <w:rsid w:val="00E2203D"/>
    <w:rsid w:val="00E23047"/>
    <w:rsid w:val="00E239B5"/>
    <w:rsid w:val="00E24E9F"/>
    <w:rsid w:val="00E25E71"/>
    <w:rsid w:val="00E27CDD"/>
    <w:rsid w:val="00E3238B"/>
    <w:rsid w:val="00E405C2"/>
    <w:rsid w:val="00E424DA"/>
    <w:rsid w:val="00E43F56"/>
    <w:rsid w:val="00E44F53"/>
    <w:rsid w:val="00E479E9"/>
    <w:rsid w:val="00E50922"/>
    <w:rsid w:val="00E617E5"/>
    <w:rsid w:val="00E66351"/>
    <w:rsid w:val="00E67E90"/>
    <w:rsid w:val="00E70E96"/>
    <w:rsid w:val="00E7116F"/>
    <w:rsid w:val="00E715FF"/>
    <w:rsid w:val="00E723EA"/>
    <w:rsid w:val="00E72EA7"/>
    <w:rsid w:val="00E7333E"/>
    <w:rsid w:val="00E738CD"/>
    <w:rsid w:val="00E74727"/>
    <w:rsid w:val="00E76DBC"/>
    <w:rsid w:val="00E77940"/>
    <w:rsid w:val="00E80600"/>
    <w:rsid w:val="00E83E31"/>
    <w:rsid w:val="00E8572C"/>
    <w:rsid w:val="00E8616B"/>
    <w:rsid w:val="00E867D4"/>
    <w:rsid w:val="00E86954"/>
    <w:rsid w:val="00E87E43"/>
    <w:rsid w:val="00E90F04"/>
    <w:rsid w:val="00E91FCE"/>
    <w:rsid w:val="00E923F5"/>
    <w:rsid w:val="00E9411D"/>
    <w:rsid w:val="00E94B5A"/>
    <w:rsid w:val="00E94D5A"/>
    <w:rsid w:val="00EA0264"/>
    <w:rsid w:val="00EA2DCF"/>
    <w:rsid w:val="00EA67E6"/>
    <w:rsid w:val="00EB182E"/>
    <w:rsid w:val="00EB4B40"/>
    <w:rsid w:val="00EB4B5E"/>
    <w:rsid w:val="00EC41E1"/>
    <w:rsid w:val="00ED126E"/>
    <w:rsid w:val="00ED23AA"/>
    <w:rsid w:val="00ED47FB"/>
    <w:rsid w:val="00ED5930"/>
    <w:rsid w:val="00ED77AD"/>
    <w:rsid w:val="00EE06CA"/>
    <w:rsid w:val="00EE2229"/>
    <w:rsid w:val="00EE4618"/>
    <w:rsid w:val="00EE4E85"/>
    <w:rsid w:val="00EE791B"/>
    <w:rsid w:val="00EE7EB1"/>
    <w:rsid w:val="00EF1CCA"/>
    <w:rsid w:val="00EF37ED"/>
    <w:rsid w:val="00EF5C6D"/>
    <w:rsid w:val="00EF7241"/>
    <w:rsid w:val="00F01D5C"/>
    <w:rsid w:val="00F028F5"/>
    <w:rsid w:val="00F04201"/>
    <w:rsid w:val="00F045F5"/>
    <w:rsid w:val="00F120BA"/>
    <w:rsid w:val="00F152C5"/>
    <w:rsid w:val="00F16AE1"/>
    <w:rsid w:val="00F2369A"/>
    <w:rsid w:val="00F23BB7"/>
    <w:rsid w:val="00F2736F"/>
    <w:rsid w:val="00F27A72"/>
    <w:rsid w:val="00F3215D"/>
    <w:rsid w:val="00F33E88"/>
    <w:rsid w:val="00F36046"/>
    <w:rsid w:val="00F3695E"/>
    <w:rsid w:val="00F36CC6"/>
    <w:rsid w:val="00F42249"/>
    <w:rsid w:val="00F422E7"/>
    <w:rsid w:val="00F43175"/>
    <w:rsid w:val="00F43483"/>
    <w:rsid w:val="00F461AD"/>
    <w:rsid w:val="00F47997"/>
    <w:rsid w:val="00F47B7C"/>
    <w:rsid w:val="00F51EBB"/>
    <w:rsid w:val="00F56B5B"/>
    <w:rsid w:val="00F56C9D"/>
    <w:rsid w:val="00F5785A"/>
    <w:rsid w:val="00F62CED"/>
    <w:rsid w:val="00F64A5F"/>
    <w:rsid w:val="00F64DFA"/>
    <w:rsid w:val="00F67CA6"/>
    <w:rsid w:val="00F71667"/>
    <w:rsid w:val="00F72BE8"/>
    <w:rsid w:val="00F771EB"/>
    <w:rsid w:val="00F823B8"/>
    <w:rsid w:val="00F84C48"/>
    <w:rsid w:val="00F86C8A"/>
    <w:rsid w:val="00F90C1F"/>
    <w:rsid w:val="00F962C5"/>
    <w:rsid w:val="00F9790D"/>
    <w:rsid w:val="00FA0729"/>
    <w:rsid w:val="00FB31FC"/>
    <w:rsid w:val="00FB33BE"/>
    <w:rsid w:val="00FB37C5"/>
    <w:rsid w:val="00FB5122"/>
    <w:rsid w:val="00FC1614"/>
    <w:rsid w:val="00FC2F75"/>
    <w:rsid w:val="00FC53C5"/>
    <w:rsid w:val="00FD2FD7"/>
    <w:rsid w:val="00FD695D"/>
    <w:rsid w:val="00FD72FF"/>
    <w:rsid w:val="00FE71C6"/>
    <w:rsid w:val="00FF12F3"/>
    <w:rsid w:val="00FF2BDD"/>
    <w:rsid w:val="00FF489C"/>
    <w:rsid w:val="0253288D"/>
    <w:rsid w:val="02555F2E"/>
    <w:rsid w:val="099F3D57"/>
    <w:rsid w:val="09FA0BED"/>
    <w:rsid w:val="0BC95965"/>
    <w:rsid w:val="0BCF52F0"/>
    <w:rsid w:val="0D38394B"/>
    <w:rsid w:val="0D597652"/>
    <w:rsid w:val="11874589"/>
    <w:rsid w:val="11A478A1"/>
    <w:rsid w:val="12576123"/>
    <w:rsid w:val="136C3656"/>
    <w:rsid w:val="14CA39A9"/>
    <w:rsid w:val="1722390A"/>
    <w:rsid w:val="1B1B3BF8"/>
    <w:rsid w:val="1C6956B5"/>
    <w:rsid w:val="1D885A81"/>
    <w:rsid w:val="1FEF33F8"/>
    <w:rsid w:val="24E53740"/>
    <w:rsid w:val="26B34700"/>
    <w:rsid w:val="28DD557F"/>
    <w:rsid w:val="2A2153B8"/>
    <w:rsid w:val="2C316401"/>
    <w:rsid w:val="2C6C546F"/>
    <w:rsid w:val="2EAC1D07"/>
    <w:rsid w:val="2EE13C69"/>
    <w:rsid w:val="2F6D1C95"/>
    <w:rsid w:val="319F6FF6"/>
    <w:rsid w:val="342A6E1E"/>
    <w:rsid w:val="38970038"/>
    <w:rsid w:val="397B4818"/>
    <w:rsid w:val="3BEF3A63"/>
    <w:rsid w:val="404E1C85"/>
    <w:rsid w:val="409C2568"/>
    <w:rsid w:val="441B3E74"/>
    <w:rsid w:val="46E14E1D"/>
    <w:rsid w:val="494168BE"/>
    <w:rsid w:val="4AB806ED"/>
    <w:rsid w:val="4B21574A"/>
    <w:rsid w:val="4CE331B1"/>
    <w:rsid w:val="4E0B78F4"/>
    <w:rsid w:val="4EB0558D"/>
    <w:rsid w:val="50511A22"/>
    <w:rsid w:val="5141300D"/>
    <w:rsid w:val="51914ADE"/>
    <w:rsid w:val="5B843EFE"/>
    <w:rsid w:val="5CB318A3"/>
    <w:rsid w:val="6AE11EF0"/>
    <w:rsid w:val="6B1A4D11"/>
    <w:rsid w:val="6C734478"/>
    <w:rsid w:val="6D723E3E"/>
    <w:rsid w:val="6F635E50"/>
    <w:rsid w:val="73B566BB"/>
    <w:rsid w:val="75CF235B"/>
    <w:rsid w:val="77F8576E"/>
    <w:rsid w:val="78B00A90"/>
    <w:rsid w:val="78CB12BA"/>
    <w:rsid w:val="797F7E64"/>
    <w:rsid w:val="7A4F5172"/>
    <w:rsid w:val="7C5145E8"/>
    <w:rsid w:val="7F8018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0FBF4CED"/>
  <w15:docId w15:val="{0DD0B1A6-144F-4DAD-B007-06E4372F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F61"/>
    <w:pPr>
      <w:widowControl w:val="0"/>
      <w:jc w:val="both"/>
    </w:pPr>
    <w:rPr>
      <w:rFonts w:ascii="Arial" w:hAnsi="Arial" w:cs="Times New Roman"/>
    </w:rPr>
  </w:style>
  <w:style w:type="paragraph" w:styleId="1">
    <w:name w:val="heading 1"/>
    <w:basedOn w:val="a"/>
    <w:next w:val="a"/>
    <w:link w:val="10"/>
    <w:qFormat/>
    <w:rsid w:val="00D63F61"/>
    <w:pPr>
      <w:keepNext/>
      <w:keepLines/>
      <w:spacing w:before="340" w:after="330" w:line="578" w:lineRule="auto"/>
      <w:outlineLvl w:val="0"/>
    </w:pPr>
    <w:rPr>
      <w:b/>
      <w:bCs/>
      <w:kern w:val="44"/>
      <w:sz w:val="44"/>
      <w:szCs w:val="44"/>
    </w:rPr>
  </w:style>
  <w:style w:type="paragraph" w:styleId="20">
    <w:name w:val="heading 2"/>
    <w:basedOn w:val="a"/>
    <w:next w:val="a"/>
    <w:qFormat/>
    <w:locked/>
    <w:rsid w:val="00D63F61"/>
    <w:pPr>
      <w:keepNext/>
      <w:keepLines/>
      <w:spacing w:before="260" w:after="260" w:line="416" w:lineRule="auto"/>
      <w:outlineLvl w:val="1"/>
    </w:pPr>
    <w:rPr>
      <w:rFonts w:eastAsia="黑体"/>
      <w:b/>
      <w:bCs/>
      <w:sz w:val="32"/>
      <w:szCs w:val="32"/>
    </w:rPr>
  </w:style>
  <w:style w:type="paragraph" w:styleId="30">
    <w:name w:val="heading 3"/>
    <w:basedOn w:val="a"/>
    <w:next w:val="a"/>
    <w:qFormat/>
    <w:locked/>
    <w:rsid w:val="00D63F6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semiHidden/>
    <w:locked/>
    <w:rsid w:val="00D63F61"/>
    <w:rPr>
      <w:rFonts w:ascii="Arial" w:hAnsi="Arial" w:cs="Times New Roman"/>
      <w:kern w:val="0"/>
      <w:sz w:val="20"/>
      <w:szCs w:val="20"/>
    </w:rPr>
  </w:style>
  <w:style w:type="character" w:customStyle="1" w:styleId="10">
    <w:name w:val="标题 1 字符"/>
    <w:link w:val="1"/>
    <w:semiHidden/>
    <w:locked/>
    <w:rsid w:val="00D63F61"/>
    <w:rPr>
      <w:rFonts w:ascii="Arial" w:eastAsia="宋体" w:hAnsi="Arial" w:cs="Times New Roman"/>
      <w:b/>
      <w:bCs/>
      <w:kern w:val="44"/>
      <w:sz w:val="44"/>
      <w:szCs w:val="44"/>
    </w:rPr>
  </w:style>
  <w:style w:type="character" w:styleId="a5">
    <w:name w:val="Hyperlink"/>
    <w:uiPriority w:val="99"/>
    <w:rsid w:val="00D63F61"/>
    <w:rPr>
      <w:rFonts w:cs="Times New Roman"/>
      <w:color w:val="0000FF"/>
      <w:u w:val="single"/>
    </w:rPr>
  </w:style>
  <w:style w:type="character" w:customStyle="1" w:styleId="11">
    <w:name w:val="批注文字 字符1"/>
    <w:link w:val="a6"/>
    <w:locked/>
    <w:rsid w:val="00D63F61"/>
    <w:rPr>
      <w:rFonts w:ascii="Times New Roman" w:hAnsi="Times New Roman" w:cs="Times New Roman"/>
      <w:sz w:val="24"/>
      <w:szCs w:val="24"/>
    </w:rPr>
  </w:style>
  <w:style w:type="character" w:customStyle="1" w:styleId="a7">
    <w:name w:val="页脚 字符"/>
    <w:link w:val="a8"/>
    <w:semiHidden/>
    <w:locked/>
    <w:rsid w:val="00D63F61"/>
    <w:rPr>
      <w:rFonts w:ascii="Arial" w:hAnsi="Arial" w:cs="Times New Roman"/>
      <w:kern w:val="0"/>
      <w:sz w:val="18"/>
      <w:szCs w:val="18"/>
    </w:rPr>
  </w:style>
  <w:style w:type="character" w:styleId="a9">
    <w:name w:val="annotation reference"/>
    <w:rsid w:val="00D63F61"/>
    <w:rPr>
      <w:rFonts w:cs="Times New Roman"/>
      <w:sz w:val="21"/>
      <w:szCs w:val="21"/>
    </w:rPr>
  </w:style>
  <w:style w:type="character" w:customStyle="1" w:styleId="HeaderChar">
    <w:name w:val="Header Char"/>
    <w:locked/>
    <w:rsid w:val="00D63F61"/>
    <w:rPr>
      <w:rFonts w:cs="Times New Roman"/>
      <w:sz w:val="18"/>
    </w:rPr>
  </w:style>
  <w:style w:type="character" w:customStyle="1" w:styleId="high-light-bg4">
    <w:name w:val="high-light-bg4"/>
    <w:rsid w:val="00D63F61"/>
    <w:rPr>
      <w:rFonts w:cs="Times New Roman"/>
    </w:rPr>
  </w:style>
  <w:style w:type="character" w:customStyle="1" w:styleId="aa">
    <w:name w:val="批注框文本 字符"/>
    <w:link w:val="ab"/>
    <w:semiHidden/>
    <w:locked/>
    <w:rsid w:val="00D63F61"/>
    <w:rPr>
      <w:rFonts w:ascii="Arial" w:hAnsi="Arial" w:cs="Times New Roman"/>
      <w:kern w:val="0"/>
      <w:sz w:val="2"/>
    </w:rPr>
  </w:style>
  <w:style w:type="character" w:customStyle="1" w:styleId="ac">
    <w:name w:val="批注文字 字符"/>
    <w:rsid w:val="00D63F61"/>
    <w:rPr>
      <w:rFonts w:ascii="Arial" w:hAnsi="Arial" w:cs="Times New Roman"/>
    </w:rPr>
  </w:style>
  <w:style w:type="character" w:customStyle="1" w:styleId="BodyTextIndentCharChar">
    <w:name w:val="Body Text Indent Char Char"/>
    <w:rsid w:val="00D63F61"/>
    <w:rPr>
      <w:rFonts w:ascii="Times New Roman" w:eastAsia="宋体" w:hAnsi="Times New Roman"/>
      <w:kern w:val="0"/>
      <w:sz w:val="20"/>
    </w:rPr>
  </w:style>
  <w:style w:type="character" w:customStyle="1" w:styleId="CharChar">
    <w:name w:val="正文文本 Char Char"/>
    <w:rsid w:val="00D63F61"/>
    <w:rPr>
      <w:rFonts w:ascii="Arial" w:eastAsia="宋体" w:hAnsi="Arial" w:cs="Times New Roman"/>
      <w:kern w:val="0"/>
      <w:szCs w:val="20"/>
    </w:rPr>
  </w:style>
  <w:style w:type="character" w:customStyle="1" w:styleId="BodyTextChar">
    <w:name w:val="Body Text Char"/>
    <w:locked/>
    <w:rsid w:val="00D63F61"/>
    <w:rPr>
      <w:rFonts w:ascii="Arial" w:eastAsia="宋体" w:hAnsi="Arial" w:cs="Times New Roman"/>
      <w:kern w:val="0"/>
      <w:sz w:val="20"/>
    </w:rPr>
  </w:style>
  <w:style w:type="character" w:customStyle="1" w:styleId="BodyTextIndentChar1">
    <w:name w:val="Body Text Indent Char1"/>
    <w:link w:val="BodyTextIndent1"/>
    <w:semiHidden/>
    <w:locked/>
    <w:rsid w:val="00D63F61"/>
    <w:rPr>
      <w:rFonts w:ascii="Arial" w:hAnsi="Arial" w:cs="Times New Roman"/>
      <w:kern w:val="0"/>
      <w:sz w:val="20"/>
      <w:szCs w:val="20"/>
    </w:rPr>
  </w:style>
  <w:style w:type="character" w:customStyle="1" w:styleId="CharChar4">
    <w:name w:val="Char Char4"/>
    <w:rsid w:val="00D63F61"/>
    <w:rPr>
      <w:rFonts w:ascii="Arial" w:eastAsia="宋体" w:hAnsi="Arial" w:cs="Times New Roman"/>
      <w:kern w:val="0"/>
      <w:sz w:val="20"/>
      <w:szCs w:val="20"/>
    </w:rPr>
  </w:style>
  <w:style w:type="character" w:customStyle="1" w:styleId="BalloonTextChar1">
    <w:name w:val="Balloon Text Char1"/>
    <w:link w:val="CharChar0"/>
    <w:semiHidden/>
    <w:locked/>
    <w:rsid w:val="00D63F61"/>
    <w:rPr>
      <w:rFonts w:ascii="Arial" w:hAnsi="Arial" w:cs="Times New Roman"/>
      <w:kern w:val="0"/>
      <w:sz w:val="2"/>
    </w:rPr>
  </w:style>
  <w:style w:type="character" w:customStyle="1" w:styleId="CharChar1">
    <w:name w:val="Char Char1"/>
    <w:rsid w:val="00D63F61"/>
    <w:rPr>
      <w:rFonts w:cs="Times New Roman"/>
      <w:sz w:val="18"/>
      <w:szCs w:val="18"/>
    </w:rPr>
  </w:style>
  <w:style w:type="character" w:customStyle="1" w:styleId="BalloonTextChar">
    <w:name w:val="Balloon Text Char"/>
    <w:rsid w:val="00D63F61"/>
    <w:rPr>
      <w:sz w:val="18"/>
    </w:rPr>
  </w:style>
  <w:style w:type="character" w:customStyle="1" w:styleId="ad">
    <w:name w:val="页眉 字符"/>
    <w:link w:val="ae"/>
    <w:semiHidden/>
    <w:locked/>
    <w:rsid w:val="00D63F61"/>
    <w:rPr>
      <w:rFonts w:ascii="Arial" w:hAnsi="Arial" w:cs="Times New Roman"/>
      <w:kern w:val="0"/>
      <w:sz w:val="18"/>
      <w:szCs w:val="18"/>
    </w:rPr>
  </w:style>
  <w:style w:type="character" w:customStyle="1" w:styleId="FooterChar">
    <w:name w:val="Footer Char"/>
    <w:locked/>
    <w:rsid w:val="00D63F61"/>
    <w:rPr>
      <w:rFonts w:cs="Times New Roman"/>
      <w:sz w:val="18"/>
    </w:rPr>
  </w:style>
  <w:style w:type="paragraph" w:styleId="21">
    <w:name w:val="index 2"/>
    <w:basedOn w:val="a"/>
    <w:next w:val="a"/>
    <w:rsid w:val="00D63F61"/>
    <w:pPr>
      <w:ind w:leftChars="200" w:left="200"/>
    </w:pPr>
  </w:style>
  <w:style w:type="paragraph" w:styleId="a8">
    <w:name w:val="footer"/>
    <w:basedOn w:val="a"/>
    <w:link w:val="a7"/>
    <w:rsid w:val="00D63F61"/>
    <w:pPr>
      <w:tabs>
        <w:tab w:val="center" w:pos="4153"/>
        <w:tab w:val="right" w:pos="8306"/>
      </w:tabs>
      <w:snapToGrid w:val="0"/>
      <w:jc w:val="left"/>
    </w:pPr>
    <w:rPr>
      <w:sz w:val="18"/>
      <w:szCs w:val="18"/>
    </w:rPr>
  </w:style>
  <w:style w:type="paragraph" w:styleId="31">
    <w:name w:val="toc 3"/>
    <w:basedOn w:val="a"/>
    <w:next w:val="a"/>
    <w:uiPriority w:val="39"/>
    <w:rsid w:val="00D63F61"/>
    <w:pPr>
      <w:tabs>
        <w:tab w:val="left" w:pos="1050"/>
        <w:tab w:val="right" w:leader="dot" w:pos="9401"/>
      </w:tabs>
      <w:ind w:firstLineChars="200" w:firstLine="420"/>
    </w:pPr>
  </w:style>
  <w:style w:type="paragraph" w:styleId="22">
    <w:name w:val="toc 2"/>
    <w:basedOn w:val="a"/>
    <w:next w:val="a"/>
    <w:uiPriority w:val="39"/>
    <w:rsid w:val="00D63F61"/>
    <w:pPr>
      <w:tabs>
        <w:tab w:val="left" w:pos="1050"/>
        <w:tab w:val="right" w:leader="dot" w:pos="9401"/>
      </w:tabs>
      <w:ind w:leftChars="200" w:left="420"/>
    </w:pPr>
  </w:style>
  <w:style w:type="paragraph" w:styleId="ae">
    <w:name w:val="header"/>
    <w:basedOn w:val="a"/>
    <w:link w:val="ad"/>
    <w:rsid w:val="00D63F61"/>
    <w:pPr>
      <w:pBdr>
        <w:bottom w:val="single" w:sz="6" w:space="1" w:color="auto"/>
      </w:pBdr>
      <w:tabs>
        <w:tab w:val="center" w:pos="4153"/>
        <w:tab w:val="right" w:pos="8306"/>
      </w:tabs>
      <w:snapToGrid w:val="0"/>
      <w:jc w:val="center"/>
    </w:pPr>
    <w:rPr>
      <w:sz w:val="18"/>
      <w:szCs w:val="18"/>
    </w:rPr>
  </w:style>
  <w:style w:type="paragraph" w:styleId="a4">
    <w:name w:val="Body Text"/>
    <w:basedOn w:val="a"/>
    <w:link w:val="a3"/>
    <w:rsid w:val="00D63F61"/>
    <w:pPr>
      <w:spacing w:after="120"/>
    </w:pPr>
  </w:style>
  <w:style w:type="paragraph" w:styleId="12">
    <w:name w:val="index 1"/>
    <w:basedOn w:val="a"/>
    <w:next w:val="a"/>
    <w:rsid w:val="00D63F61"/>
  </w:style>
  <w:style w:type="paragraph" w:styleId="a6">
    <w:name w:val="annotation text"/>
    <w:basedOn w:val="a"/>
    <w:link w:val="11"/>
    <w:rsid w:val="00D63F61"/>
    <w:pPr>
      <w:jc w:val="left"/>
    </w:pPr>
    <w:rPr>
      <w:rFonts w:ascii="Times New Roman" w:hAnsi="Times New Roman"/>
      <w:sz w:val="24"/>
      <w:szCs w:val="24"/>
    </w:rPr>
  </w:style>
  <w:style w:type="paragraph" w:styleId="af">
    <w:name w:val="Document Map"/>
    <w:basedOn w:val="a"/>
    <w:semiHidden/>
    <w:rsid w:val="00D63F61"/>
    <w:pPr>
      <w:shd w:val="clear" w:color="auto" w:fill="000080"/>
    </w:pPr>
  </w:style>
  <w:style w:type="paragraph" w:styleId="af0">
    <w:name w:val="Normal Indent"/>
    <w:basedOn w:val="a"/>
    <w:rsid w:val="00D63F61"/>
    <w:pPr>
      <w:ind w:left="720"/>
    </w:pPr>
    <w:rPr>
      <w:rFonts w:ascii="Times New Roman" w:hAnsi="Times New Roman"/>
      <w:kern w:val="2"/>
      <w:sz w:val="21"/>
      <w:szCs w:val="24"/>
    </w:rPr>
  </w:style>
  <w:style w:type="paragraph" w:styleId="ab">
    <w:name w:val="Balloon Text"/>
    <w:basedOn w:val="a"/>
    <w:link w:val="aa"/>
    <w:semiHidden/>
    <w:rsid w:val="00D63F61"/>
    <w:rPr>
      <w:sz w:val="2"/>
    </w:rPr>
  </w:style>
  <w:style w:type="paragraph" w:styleId="13">
    <w:name w:val="toc 1"/>
    <w:basedOn w:val="a"/>
    <w:next w:val="a"/>
    <w:uiPriority w:val="39"/>
    <w:rsid w:val="00D63F61"/>
    <w:pPr>
      <w:tabs>
        <w:tab w:val="left" w:pos="420"/>
        <w:tab w:val="right" w:leader="dot" w:pos="9401"/>
      </w:tabs>
    </w:pPr>
  </w:style>
  <w:style w:type="paragraph" w:customStyle="1" w:styleId="p18">
    <w:name w:val="p18"/>
    <w:basedOn w:val="a"/>
    <w:rsid w:val="00D63F61"/>
    <w:pPr>
      <w:widowControl/>
      <w:jc w:val="left"/>
    </w:pPr>
    <w:rPr>
      <w:rFonts w:ascii="Times New Roman" w:hAnsi="Times New Roman"/>
      <w:sz w:val="24"/>
      <w:szCs w:val="24"/>
    </w:rPr>
  </w:style>
  <w:style w:type="paragraph" w:customStyle="1" w:styleId="tableleft">
    <w:name w:val="table left"/>
    <w:basedOn w:val="a"/>
    <w:rsid w:val="00D63F61"/>
    <w:pPr>
      <w:widowControl/>
      <w:spacing w:before="60" w:after="60"/>
      <w:jc w:val="left"/>
    </w:pPr>
    <w:rPr>
      <w:rFonts w:ascii="Times New Roman" w:hAnsi="Times New Roman"/>
      <w:sz w:val="24"/>
      <w:lang w:val="en-CA" w:eastAsia="en-US"/>
    </w:rPr>
  </w:style>
  <w:style w:type="paragraph" w:customStyle="1" w:styleId="table10">
    <w:name w:val="table10"/>
    <w:basedOn w:val="a"/>
    <w:qFormat/>
    <w:rsid w:val="00D63F61"/>
    <w:pPr>
      <w:spacing w:before="60" w:after="60"/>
      <w:ind w:firstLine="14"/>
      <w:jc w:val="left"/>
    </w:pPr>
    <w:rPr>
      <w:rFonts w:ascii="Times New Roman" w:hAnsi="Times New Roman"/>
      <w:lang w:val="en-CA" w:eastAsia="en-US"/>
    </w:rPr>
  </w:style>
  <w:style w:type="paragraph" w:customStyle="1" w:styleId="NormalIndent1">
    <w:name w:val="Normal Indent1"/>
    <w:basedOn w:val="a"/>
    <w:rsid w:val="00D63F61"/>
    <w:pPr>
      <w:ind w:left="720"/>
    </w:pPr>
    <w:rPr>
      <w:rFonts w:ascii="Times New Roman" w:hAnsi="Times New Roman"/>
      <w:kern w:val="2"/>
      <w:szCs w:val="24"/>
    </w:rPr>
  </w:style>
  <w:style w:type="paragraph" w:customStyle="1" w:styleId="p0">
    <w:name w:val="p0"/>
    <w:basedOn w:val="a"/>
    <w:rsid w:val="00D63F61"/>
    <w:pPr>
      <w:widowControl/>
    </w:pPr>
    <w:rPr>
      <w:rFonts w:ascii="Times New Roman" w:hAnsi="Times New Roman"/>
      <w:sz w:val="21"/>
      <w:szCs w:val="21"/>
    </w:rPr>
  </w:style>
  <w:style w:type="paragraph" w:customStyle="1" w:styleId="ordinary-outputtarget-output">
    <w:name w:val="ordinary-output target-output"/>
    <w:basedOn w:val="a"/>
    <w:rsid w:val="00D63F61"/>
    <w:pPr>
      <w:widowControl/>
      <w:spacing w:before="100" w:beforeAutospacing="1" w:after="100" w:afterAutospacing="1"/>
      <w:jc w:val="left"/>
    </w:pPr>
    <w:rPr>
      <w:rFonts w:ascii="宋体" w:hAnsi="宋体" w:cs="宋体"/>
      <w:sz w:val="24"/>
      <w:szCs w:val="24"/>
    </w:rPr>
  </w:style>
  <w:style w:type="paragraph" w:customStyle="1" w:styleId="CharChar0">
    <w:name w:val="批注框文本 Char Char"/>
    <w:basedOn w:val="a"/>
    <w:link w:val="BalloonTextChar1"/>
    <w:rsid w:val="00D63F61"/>
    <w:rPr>
      <w:sz w:val="2"/>
    </w:rPr>
  </w:style>
  <w:style w:type="paragraph" w:customStyle="1" w:styleId="TOCHeading1">
    <w:name w:val="TOC Heading1"/>
    <w:basedOn w:val="1"/>
    <w:next w:val="a"/>
    <w:rsid w:val="00D63F61"/>
    <w:pPr>
      <w:widowControl/>
      <w:spacing w:before="480" w:after="0" w:line="276" w:lineRule="auto"/>
      <w:jc w:val="left"/>
      <w:outlineLvl w:val="9"/>
    </w:pPr>
    <w:rPr>
      <w:rFonts w:ascii="Cambria" w:hAnsi="Cambria"/>
      <w:color w:val="365F91"/>
      <w:kern w:val="0"/>
      <w:sz w:val="28"/>
      <w:szCs w:val="28"/>
    </w:rPr>
  </w:style>
  <w:style w:type="paragraph" w:styleId="af1">
    <w:name w:val="List Paragraph"/>
    <w:uiPriority w:val="99"/>
    <w:qFormat/>
    <w:rsid w:val="00D63F61"/>
    <w:pPr>
      <w:ind w:firstLineChars="200" w:firstLine="420"/>
    </w:pPr>
    <w:rPr>
      <w:rFonts w:ascii="Times New Roman" w:hAnsi="Times New Roman" w:cs="Times New Roman"/>
    </w:rPr>
  </w:style>
  <w:style w:type="paragraph" w:customStyle="1" w:styleId="StyleStyleStyleStyleStyleTextLeft4chRight4chLef">
    <w:name w:val="Style Style Style Style Style Text + Left:  4 ch Right:  4 ch + Lef..."/>
    <w:basedOn w:val="a"/>
    <w:rsid w:val="00D63F61"/>
    <w:pPr>
      <w:ind w:leftChars="400" w:left="400" w:rightChars="400" w:right="400"/>
    </w:pPr>
    <w:rPr>
      <w:rFonts w:cs="宋体"/>
      <w:kern w:val="2"/>
    </w:rPr>
  </w:style>
  <w:style w:type="paragraph" w:customStyle="1" w:styleId="14">
    <w:name w:val="列出段落1"/>
    <w:basedOn w:val="a"/>
    <w:rsid w:val="00D63F61"/>
    <w:pPr>
      <w:ind w:firstLineChars="200" w:firstLine="420"/>
    </w:pPr>
  </w:style>
  <w:style w:type="paragraph" w:styleId="TOC">
    <w:name w:val="TOC Heading"/>
    <w:basedOn w:val="1"/>
    <w:next w:val="a"/>
    <w:uiPriority w:val="39"/>
    <w:qFormat/>
    <w:rsid w:val="00D63F61"/>
    <w:pPr>
      <w:widowControl/>
      <w:spacing w:before="240" w:after="0" w:line="259" w:lineRule="auto"/>
      <w:jc w:val="left"/>
      <w:outlineLvl w:val="9"/>
    </w:pPr>
    <w:rPr>
      <w:rFonts w:ascii="等线 Light" w:eastAsia="等线 Light" w:hAnsi="等线 Light"/>
      <w:b w:val="0"/>
      <w:bCs w:val="0"/>
      <w:color w:val="2E74B5"/>
      <w:kern w:val="0"/>
      <w:sz w:val="32"/>
      <w:szCs w:val="32"/>
    </w:rPr>
  </w:style>
  <w:style w:type="paragraph" w:styleId="af2">
    <w:name w:val="Revision"/>
    <w:uiPriority w:val="99"/>
    <w:unhideWhenUsed/>
    <w:rsid w:val="00D63F61"/>
    <w:rPr>
      <w:rFonts w:ascii="Arial" w:hAnsi="Arial" w:cs="Times New Roman"/>
    </w:rPr>
  </w:style>
  <w:style w:type="paragraph" w:customStyle="1" w:styleId="2">
    <w:name w:val="样式2"/>
    <w:basedOn w:val="12"/>
    <w:qFormat/>
    <w:rsid w:val="00D63F61"/>
    <w:pPr>
      <w:numPr>
        <w:numId w:val="1"/>
      </w:numPr>
      <w:adjustRightInd w:val="0"/>
      <w:spacing w:line="360" w:lineRule="auto"/>
      <w:jc w:val="left"/>
      <w:textAlignment w:val="baseline"/>
      <w:outlineLvl w:val="0"/>
    </w:pPr>
    <w:rPr>
      <w:rFonts w:ascii="Times New Roman" w:hAnsi="Times New Roman"/>
      <w:b/>
      <w:sz w:val="24"/>
      <w:szCs w:val="24"/>
    </w:rPr>
  </w:style>
  <w:style w:type="paragraph" w:customStyle="1" w:styleId="Tabletext">
    <w:name w:val="Table text"/>
    <w:basedOn w:val="a"/>
    <w:rsid w:val="00D63F61"/>
    <w:pPr>
      <w:widowControl/>
      <w:spacing w:before="120" w:after="120"/>
    </w:pPr>
    <w:rPr>
      <w:rFonts w:ascii="Times New Roman" w:hAnsi="Times New Roman"/>
      <w:sz w:val="24"/>
      <w:szCs w:val="24"/>
      <w:lang w:eastAsia="en-US"/>
    </w:rPr>
  </w:style>
  <w:style w:type="paragraph" w:customStyle="1" w:styleId="1levelpara">
    <w:name w:val="1 level para"/>
    <w:basedOn w:val="a"/>
    <w:rsid w:val="00D63F61"/>
    <w:pPr>
      <w:suppressAutoHyphens/>
      <w:spacing w:before="80" w:after="80"/>
      <w:ind w:left="720" w:right="187"/>
    </w:pPr>
    <w:rPr>
      <w:rFonts w:ascii="Times New Roman" w:hAnsi="Times New Roman"/>
      <w:spacing w:val="-3"/>
      <w:sz w:val="24"/>
      <w:lang w:val="en-CA" w:eastAsia="en-US"/>
    </w:rPr>
  </w:style>
  <w:style w:type="paragraph" w:customStyle="1" w:styleId="15">
    <w:name w:val="列表段落1"/>
    <w:basedOn w:val="a"/>
    <w:rsid w:val="00D63F61"/>
    <w:pPr>
      <w:ind w:firstLineChars="200" w:firstLine="420"/>
    </w:pPr>
    <w:rPr>
      <w:sz w:val="21"/>
    </w:rPr>
  </w:style>
  <w:style w:type="paragraph" w:customStyle="1" w:styleId="p16">
    <w:name w:val="p16"/>
    <w:basedOn w:val="a"/>
    <w:rsid w:val="00D63F61"/>
    <w:pPr>
      <w:widowControl/>
      <w:jc w:val="left"/>
    </w:pPr>
    <w:rPr>
      <w:rFonts w:ascii="Times New Roman" w:hAnsi="Times New Roman"/>
      <w:sz w:val="24"/>
      <w:szCs w:val="24"/>
    </w:rPr>
  </w:style>
  <w:style w:type="paragraph" w:customStyle="1" w:styleId="3">
    <w:name w:val="样式3"/>
    <w:basedOn w:val="21"/>
    <w:rsid w:val="00D63F61"/>
    <w:pPr>
      <w:numPr>
        <w:ilvl w:val="1"/>
        <w:numId w:val="1"/>
      </w:numPr>
      <w:adjustRightInd w:val="0"/>
      <w:spacing w:line="360" w:lineRule="auto"/>
      <w:ind w:leftChars="0" w:left="0"/>
      <w:jc w:val="left"/>
      <w:textAlignment w:val="baseline"/>
      <w:outlineLvl w:val="1"/>
    </w:pPr>
    <w:rPr>
      <w:rFonts w:ascii="Times New Roman" w:hAnsi="Times New Roman"/>
      <w:sz w:val="24"/>
      <w:szCs w:val="24"/>
    </w:rPr>
  </w:style>
  <w:style w:type="paragraph" w:customStyle="1" w:styleId="Style2">
    <w:name w:val="Style2"/>
    <w:basedOn w:val="a"/>
    <w:qFormat/>
    <w:rsid w:val="00D63F61"/>
    <w:pPr>
      <w:spacing w:before="60" w:after="60"/>
    </w:pPr>
    <w:rPr>
      <w:rFonts w:ascii="Times New Roman" w:hAnsi="Times New Roman"/>
      <w:sz w:val="24"/>
      <w:lang w:val="en-CA" w:eastAsia="en-US"/>
    </w:rPr>
  </w:style>
  <w:style w:type="paragraph" w:customStyle="1" w:styleId="Stile1">
    <w:name w:val="Stile1"/>
    <w:basedOn w:val="a"/>
    <w:uiPriority w:val="99"/>
    <w:rsid w:val="00D63F61"/>
    <w:pPr>
      <w:widowControl/>
      <w:ind w:left="567"/>
    </w:pPr>
    <w:rPr>
      <w:rFonts w:ascii="Times New Roman" w:hAnsi="Times New Roman"/>
      <w:szCs w:val="24"/>
    </w:rPr>
  </w:style>
  <w:style w:type="paragraph" w:customStyle="1" w:styleId="BodyTextIndent1">
    <w:name w:val="Body Text Indent1"/>
    <w:basedOn w:val="a"/>
    <w:link w:val="BodyTextIndentChar1"/>
    <w:rsid w:val="00D63F61"/>
    <w:pPr>
      <w:adjustRightInd w:val="0"/>
      <w:spacing w:after="120" w:line="312" w:lineRule="atLeast"/>
      <w:ind w:leftChars="200" w:left="420"/>
      <w:textAlignment w:val="baseline"/>
    </w:pPr>
  </w:style>
  <w:style w:type="paragraph" w:customStyle="1" w:styleId="ListParagraph1">
    <w:name w:val="List Paragraph1"/>
    <w:basedOn w:val="a"/>
    <w:uiPriority w:val="99"/>
    <w:qFormat/>
    <w:rsid w:val="00D63F61"/>
    <w:pPr>
      <w:ind w:firstLineChars="200" w:firstLine="420"/>
    </w:pPr>
  </w:style>
  <w:style w:type="table" w:styleId="af3">
    <w:name w:val="Table Grid"/>
    <w:basedOn w:val="a1"/>
    <w:rsid w:val="00D63F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ate"/>
    <w:basedOn w:val="a"/>
    <w:next w:val="a"/>
    <w:link w:val="af5"/>
    <w:semiHidden/>
    <w:unhideWhenUsed/>
    <w:rsid w:val="000214EB"/>
    <w:pPr>
      <w:ind w:leftChars="2500" w:left="100"/>
    </w:pPr>
  </w:style>
  <w:style w:type="character" w:customStyle="1" w:styleId="af5">
    <w:name w:val="日期 字符"/>
    <w:basedOn w:val="a0"/>
    <w:link w:val="af4"/>
    <w:semiHidden/>
    <w:rsid w:val="000214EB"/>
    <w:rPr>
      <w:rFonts w:ascii="Arial" w:hAnsi="Arial" w:cs="Times New Roman"/>
    </w:rPr>
  </w:style>
  <w:style w:type="paragraph" w:styleId="23">
    <w:name w:val="Body Text Indent 2"/>
    <w:basedOn w:val="a"/>
    <w:link w:val="24"/>
    <w:rsid w:val="00996102"/>
    <w:pPr>
      <w:spacing w:after="120" w:line="480" w:lineRule="auto"/>
      <w:ind w:leftChars="200" w:left="420"/>
    </w:pPr>
    <w:rPr>
      <w:rFonts w:ascii="Times New Roman" w:hAnsi="Times New Roman"/>
      <w:kern w:val="2"/>
      <w:sz w:val="21"/>
      <w:szCs w:val="24"/>
    </w:rPr>
  </w:style>
  <w:style w:type="character" w:customStyle="1" w:styleId="24">
    <w:name w:val="正文文本缩进 2 字符"/>
    <w:basedOn w:val="a0"/>
    <w:link w:val="23"/>
    <w:rsid w:val="00996102"/>
    <w:rPr>
      <w:rFonts w:ascii="Times New Roman" w:hAnsi="Times New Roman" w:cs="Times New Roman"/>
      <w:kern w:val="2"/>
      <w:sz w:val="21"/>
      <w:szCs w:val="24"/>
    </w:rPr>
  </w:style>
  <w:style w:type="paragraph" w:customStyle="1" w:styleId="HeadingLeft">
    <w:name w:val="Heading Left"/>
    <w:basedOn w:val="a"/>
    <w:qFormat/>
    <w:rsid w:val="00996102"/>
    <w:pPr>
      <w:widowControl/>
      <w:tabs>
        <w:tab w:val="center" w:pos="4820"/>
        <w:tab w:val="right" w:pos="9639"/>
      </w:tabs>
      <w:spacing w:before="120" w:after="120"/>
      <w:jc w:val="left"/>
    </w:pPr>
    <w:rPr>
      <w:b/>
      <w:caps/>
      <w:sz w:val="24"/>
      <w:lang w:val="en-GB" w:eastAsia="en-US"/>
    </w:rPr>
  </w:style>
  <w:style w:type="character" w:styleId="af6">
    <w:name w:val="Strong"/>
    <w:basedOn w:val="a0"/>
    <w:qFormat/>
    <w:locked/>
    <w:rsid w:val="00282F1A"/>
    <w:rPr>
      <w:b/>
      <w:bCs/>
    </w:rPr>
  </w:style>
  <w:style w:type="character" w:customStyle="1" w:styleId="Char">
    <w:name w:val="正文表格正文 Char"/>
    <w:link w:val="af7"/>
    <w:rsid w:val="00145921"/>
    <w:rPr>
      <w:rFonts w:ascii="Tahoma" w:eastAsia="仿宋" w:hAnsi="Tahoma"/>
      <w:kern w:val="2"/>
      <w:sz w:val="18"/>
      <w:szCs w:val="24"/>
    </w:rPr>
  </w:style>
  <w:style w:type="paragraph" w:customStyle="1" w:styleId="af7">
    <w:name w:val="正文表格正文"/>
    <w:basedOn w:val="a"/>
    <w:link w:val="Char"/>
    <w:qFormat/>
    <w:rsid w:val="00145921"/>
    <w:pPr>
      <w:spacing w:beforeLines="20" w:afterLines="20" w:line="0" w:lineRule="atLeast"/>
    </w:pPr>
    <w:rPr>
      <w:rFonts w:ascii="Tahoma" w:eastAsia="仿宋" w:hAnsi="Tahoma" w:cs="Calibri"/>
      <w:kern w:val="2"/>
      <w:sz w:val="18"/>
      <w:szCs w:val="24"/>
    </w:rPr>
  </w:style>
  <w:style w:type="paragraph" w:styleId="32">
    <w:name w:val="Body Text 3"/>
    <w:basedOn w:val="a"/>
    <w:link w:val="33"/>
    <w:uiPriority w:val="99"/>
    <w:unhideWhenUsed/>
    <w:rsid w:val="00145921"/>
    <w:pPr>
      <w:spacing w:after="120"/>
    </w:pPr>
    <w:rPr>
      <w:rFonts w:ascii="Times New Roman" w:hAnsi="Times New Roman"/>
      <w:kern w:val="2"/>
      <w:sz w:val="16"/>
      <w:szCs w:val="16"/>
    </w:rPr>
  </w:style>
  <w:style w:type="character" w:customStyle="1" w:styleId="33">
    <w:name w:val="正文文本 3 字符"/>
    <w:basedOn w:val="a0"/>
    <w:link w:val="32"/>
    <w:uiPriority w:val="99"/>
    <w:rsid w:val="00145921"/>
    <w:rPr>
      <w:rFonts w:ascii="Times New Roman" w:hAnsi="Times New Roman" w:cs="Times New Roman"/>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FECBE-4F5C-4A4E-81F6-26BA45C0D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6985</TotalTime>
  <Pages>17</Pages>
  <Words>1570</Words>
  <Characters>8949</Characters>
  <Application>Microsoft Office Word</Application>
  <DocSecurity>0</DocSecurity>
  <PresentationFormat/>
  <Lines>74</Lines>
  <Paragraphs>20</Paragraphs>
  <Slides>0</Slides>
  <Notes>0</Notes>
  <HiddenSlides>0</HiddenSlides>
  <MMClips>0</MMClips>
  <ScaleCrop>false</ScaleCrop>
  <Manager/>
  <Company/>
  <LinksUpToDate>false</LinksUpToDate>
  <CharactersWithSpaces>10499</CharactersWithSpaces>
  <SharedDoc>false</SharedDoc>
  <HLinks>
    <vt:vector size="210" baseType="variant">
      <vt:variant>
        <vt:i4>-542699553</vt:i4>
      </vt:variant>
      <vt:variant>
        <vt:i4>204</vt:i4>
      </vt:variant>
      <vt:variant>
        <vt:i4>0</vt:i4>
      </vt:variant>
      <vt:variant>
        <vt:i4>5</vt:i4>
      </vt:variant>
      <vt:variant>
        <vt:lpwstr/>
      </vt:variant>
      <vt:variant>
        <vt:lpwstr>测试报告18</vt:lpwstr>
      </vt:variant>
      <vt:variant>
        <vt:i4>-542699553</vt:i4>
      </vt:variant>
      <vt:variant>
        <vt:i4>201</vt:i4>
      </vt:variant>
      <vt:variant>
        <vt:i4>0</vt:i4>
      </vt:variant>
      <vt:variant>
        <vt:i4>5</vt:i4>
      </vt:variant>
      <vt:variant>
        <vt:lpwstr/>
      </vt:variant>
      <vt:variant>
        <vt:lpwstr>测试报告18</vt:lpwstr>
      </vt:variant>
      <vt:variant>
        <vt:i4>1048627</vt:i4>
      </vt:variant>
      <vt:variant>
        <vt:i4>194</vt:i4>
      </vt:variant>
      <vt:variant>
        <vt:i4>0</vt:i4>
      </vt:variant>
      <vt:variant>
        <vt:i4>5</vt:i4>
      </vt:variant>
      <vt:variant>
        <vt:lpwstr/>
      </vt:variant>
      <vt:variant>
        <vt:lpwstr>_Toc38286245</vt:lpwstr>
      </vt:variant>
      <vt:variant>
        <vt:i4>1114163</vt:i4>
      </vt:variant>
      <vt:variant>
        <vt:i4>188</vt:i4>
      </vt:variant>
      <vt:variant>
        <vt:i4>0</vt:i4>
      </vt:variant>
      <vt:variant>
        <vt:i4>5</vt:i4>
      </vt:variant>
      <vt:variant>
        <vt:lpwstr/>
      </vt:variant>
      <vt:variant>
        <vt:lpwstr>_Toc38286244</vt:lpwstr>
      </vt:variant>
      <vt:variant>
        <vt:i4>1441843</vt:i4>
      </vt:variant>
      <vt:variant>
        <vt:i4>182</vt:i4>
      </vt:variant>
      <vt:variant>
        <vt:i4>0</vt:i4>
      </vt:variant>
      <vt:variant>
        <vt:i4>5</vt:i4>
      </vt:variant>
      <vt:variant>
        <vt:lpwstr/>
      </vt:variant>
      <vt:variant>
        <vt:lpwstr>_Toc38286243</vt:lpwstr>
      </vt:variant>
      <vt:variant>
        <vt:i4>1507379</vt:i4>
      </vt:variant>
      <vt:variant>
        <vt:i4>176</vt:i4>
      </vt:variant>
      <vt:variant>
        <vt:i4>0</vt:i4>
      </vt:variant>
      <vt:variant>
        <vt:i4>5</vt:i4>
      </vt:variant>
      <vt:variant>
        <vt:lpwstr/>
      </vt:variant>
      <vt:variant>
        <vt:lpwstr>_Toc38286242</vt:lpwstr>
      </vt:variant>
      <vt:variant>
        <vt:i4>1310771</vt:i4>
      </vt:variant>
      <vt:variant>
        <vt:i4>170</vt:i4>
      </vt:variant>
      <vt:variant>
        <vt:i4>0</vt:i4>
      </vt:variant>
      <vt:variant>
        <vt:i4>5</vt:i4>
      </vt:variant>
      <vt:variant>
        <vt:lpwstr/>
      </vt:variant>
      <vt:variant>
        <vt:lpwstr>_Toc38286241</vt:lpwstr>
      </vt:variant>
      <vt:variant>
        <vt:i4>1376307</vt:i4>
      </vt:variant>
      <vt:variant>
        <vt:i4>164</vt:i4>
      </vt:variant>
      <vt:variant>
        <vt:i4>0</vt:i4>
      </vt:variant>
      <vt:variant>
        <vt:i4>5</vt:i4>
      </vt:variant>
      <vt:variant>
        <vt:lpwstr/>
      </vt:variant>
      <vt:variant>
        <vt:lpwstr>_Toc38286240</vt:lpwstr>
      </vt:variant>
      <vt:variant>
        <vt:i4>1835060</vt:i4>
      </vt:variant>
      <vt:variant>
        <vt:i4>158</vt:i4>
      </vt:variant>
      <vt:variant>
        <vt:i4>0</vt:i4>
      </vt:variant>
      <vt:variant>
        <vt:i4>5</vt:i4>
      </vt:variant>
      <vt:variant>
        <vt:lpwstr/>
      </vt:variant>
      <vt:variant>
        <vt:lpwstr>_Toc38286239</vt:lpwstr>
      </vt:variant>
      <vt:variant>
        <vt:i4>1900596</vt:i4>
      </vt:variant>
      <vt:variant>
        <vt:i4>152</vt:i4>
      </vt:variant>
      <vt:variant>
        <vt:i4>0</vt:i4>
      </vt:variant>
      <vt:variant>
        <vt:i4>5</vt:i4>
      </vt:variant>
      <vt:variant>
        <vt:lpwstr/>
      </vt:variant>
      <vt:variant>
        <vt:lpwstr>_Toc38286238</vt:lpwstr>
      </vt:variant>
      <vt:variant>
        <vt:i4>1179700</vt:i4>
      </vt:variant>
      <vt:variant>
        <vt:i4>146</vt:i4>
      </vt:variant>
      <vt:variant>
        <vt:i4>0</vt:i4>
      </vt:variant>
      <vt:variant>
        <vt:i4>5</vt:i4>
      </vt:variant>
      <vt:variant>
        <vt:lpwstr/>
      </vt:variant>
      <vt:variant>
        <vt:lpwstr>_Toc38286237</vt:lpwstr>
      </vt:variant>
      <vt:variant>
        <vt:i4>1245236</vt:i4>
      </vt:variant>
      <vt:variant>
        <vt:i4>140</vt:i4>
      </vt:variant>
      <vt:variant>
        <vt:i4>0</vt:i4>
      </vt:variant>
      <vt:variant>
        <vt:i4>5</vt:i4>
      </vt:variant>
      <vt:variant>
        <vt:lpwstr/>
      </vt:variant>
      <vt:variant>
        <vt:lpwstr>_Toc38286236</vt:lpwstr>
      </vt:variant>
      <vt:variant>
        <vt:i4>1048628</vt:i4>
      </vt:variant>
      <vt:variant>
        <vt:i4>134</vt:i4>
      </vt:variant>
      <vt:variant>
        <vt:i4>0</vt:i4>
      </vt:variant>
      <vt:variant>
        <vt:i4>5</vt:i4>
      </vt:variant>
      <vt:variant>
        <vt:lpwstr/>
      </vt:variant>
      <vt:variant>
        <vt:lpwstr>_Toc38286235</vt:lpwstr>
      </vt:variant>
      <vt:variant>
        <vt:i4>1114164</vt:i4>
      </vt:variant>
      <vt:variant>
        <vt:i4>128</vt:i4>
      </vt:variant>
      <vt:variant>
        <vt:i4>0</vt:i4>
      </vt:variant>
      <vt:variant>
        <vt:i4>5</vt:i4>
      </vt:variant>
      <vt:variant>
        <vt:lpwstr/>
      </vt:variant>
      <vt:variant>
        <vt:lpwstr>_Toc38286234</vt:lpwstr>
      </vt:variant>
      <vt:variant>
        <vt:i4>1441844</vt:i4>
      </vt:variant>
      <vt:variant>
        <vt:i4>122</vt:i4>
      </vt:variant>
      <vt:variant>
        <vt:i4>0</vt:i4>
      </vt:variant>
      <vt:variant>
        <vt:i4>5</vt:i4>
      </vt:variant>
      <vt:variant>
        <vt:lpwstr/>
      </vt:variant>
      <vt:variant>
        <vt:lpwstr>_Toc38286233</vt:lpwstr>
      </vt:variant>
      <vt:variant>
        <vt:i4>1507380</vt:i4>
      </vt:variant>
      <vt:variant>
        <vt:i4>116</vt:i4>
      </vt:variant>
      <vt:variant>
        <vt:i4>0</vt:i4>
      </vt:variant>
      <vt:variant>
        <vt:i4>5</vt:i4>
      </vt:variant>
      <vt:variant>
        <vt:lpwstr/>
      </vt:variant>
      <vt:variant>
        <vt:lpwstr>_Toc38286232</vt:lpwstr>
      </vt:variant>
      <vt:variant>
        <vt:i4>1310772</vt:i4>
      </vt:variant>
      <vt:variant>
        <vt:i4>110</vt:i4>
      </vt:variant>
      <vt:variant>
        <vt:i4>0</vt:i4>
      </vt:variant>
      <vt:variant>
        <vt:i4>5</vt:i4>
      </vt:variant>
      <vt:variant>
        <vt:lpwstr/>
      </vt:variant>
      <vt:variant>
        <vt:lpwstr>_Toc38286231</vt:lpwstr>
      </vt:variant>
      <vt:variant>
        <vt:i4>1376308</vt:i4>
      </vt:variant>
      <vt:variant>
        <vt:i4>104</vt:i4>
      </vt:variant>
      <vt:variant>
        <vt:i4>0</vt:i4>
      </vt:variant>
      <vt:variant>
        <vt:i4>5</vt:i4>
      </vt:variant>
      <vt:variant>
        <vt:lpwstr/>
      </vt:variant>
      <vt:variant>
        <vt:lpwstr>_Toc38286230</vt:lpwstr>
      </vt:variant>
      <vt:variant>
        <vt:i4>1835061</vt:i4>
      </vt:variant>
      <vt:variant>
        <vt:i4>98</vt:i4>
      </vt:variant>
      <vt:variant>
        <vt:i4>0</vt:i4>
      </vt:variant>
      <vt:variant>
        <vt:i4>5</vt:i4>
      </vt:variant>
      <vt:variant>
        <vt:lpwstr/>
      </vt:variant>
      <vt:variant>
        <vt:lpwstr>_Toc38286229</vt:lpwstr>
      </vt:variant>
      <vt:variant>
        <vt:i4>1900597</vt:i4>
      </vt:variant>
      <vt:variant>
        <vt:i4>92</vt:i4>
      </vt:variant>
      <vt:variant>
        <vt:i4>0</vt:i4>
      </vt:variant>
      <vt:variant>
        <vt:i4>5</vt:i4>
      </vt:variant>
      <vt:variant>
        <vt:lpwstr/>
      </vt:variant>
      <vt:variant>
        <vt:lpwstr>_Toc38286228</vt:lpwstr>
      </vt:variant>
      <vt:variant>
        <vt:i4>1179701</vt:i4>
      </vt:variant>
      <vt:variant>
        <vt:i4>86</vt:i4>
      </vt:variant>
      <vt:variant>
        <vt:i4>0</vt:i4>
      </vt:variant>
      <vt:variant>
        <vt:i4>5</vt:i4>
      </vt:variant>
      <vt:variant>
        <vt:lpwstr/>
      </vt:variant>
      <vt:variant>
        <vt:lpwstr>_Toc38286227</vt:lpwstr>
      </vt:variant>
      <vt:variant>
        <vt:i4>1245237</vt:i4>
      </vt:variant>
      <vt:variant>
        <vt:i4>80</vt:i4>
      </vt:variant>
      <vt:variant>
        <vt:i4>0</vt:i4>
      </vt:variant>
      <vt:variant>
        <vt:i4>5</vt:i4>
      </vt:variant>
      <vt:variant>
        <vt:lpwstr/>
      </vt:variant>
      <vt:variant>
        <vt:lpwstr>_Toc38286226</vt:lpwstr>
      </vt:variant>
      <vt:variant>
        <vt:i4>1048629</vt:i4>
      </vt:variant>
      <vt:variant>
        <vt:i4>74</vt:i4>
      </vt:variant>
      <vt:variant>
        <vt:i4>0</vt:i4>
      </vt:variant>
      <vt:variant>
        <vt:i4>5</vt:i4>
      </vt:variant>
      <vt:variant>
        <vt:lpwstr/>
      </vt:variant>
      <vt:variant>
        <vt:lpwstr>_Toc38286225</vt:lpwstr>
      </vt:variant>
      <vt:variant>
        <vt:i4>1114165</vt:i4>
      </vt:variant>
      <vt:variant>
        <vt:i4>68</vt:i4>
      </vt:variant>
      <vt:variant>
        <vt:i4>0</vt:i4>
      </vt:variant>
      <vt:variant>
        <vt:i4>5</vt:i4>
      </vt:variant>
      <vt:variant>
        <vt:lpwstr/>
      </vt:variant>
      <vt:variant>
        <vt:lpwstr>_Toc38286224</vt:lpwstr>
      </vt:variant>
      <vt:variant>
        <vt:i4>1441845</vt:i4>
      </vt:variant>
      <vt:variant>
        <vt:i4>62</vt:i4>
      </vt:variant>
      <vt:variant>
        <vt:i4>0</vt:i4>
      </vt:variant>
      <vt:variant>
        <vt:i4>5</vt:i4>
      </vt:variant>
      <vt:variant>
        <vt:lpwstr/>
      </vt:variant>
      <vt:variant>
        <vt:lpwstr>_Toc38286223</vt:lpwstr>
      </vt:variant>
      <vt:variant>
        <vt:i4>1507381</vt:i4>
      </vt:variant>
      <vt:variant>
        <vt:i4>56</vt:i4>
      </vt:variant>
      <vt:variant>
        <vt:i4>0</vt:i4>
      </vt:variant>
      <vt:variant>
        <vt:i4>5</vt:i4>
      </vt:variant>
      <vt:variant>
        <vt:lpwstr/>
      </vt:variant>
      <vt:variant>
        <vt:lpwstr>_Toc38286222</vt:lpwstr>
      </vt:variant>
      <vt:variant>
        <vt:i4>1310773</vt:i4>
      </vt:variant>
      <vt:variant>
        <vt:i4>50</vt:i4>
      </vt:variant>
      <vt:variant>
        <vt:i4>0</vt:i4>
      </vt:variant>
      <vt:variant>
        <vt:i4>5</vt:i4>
      </vt:variant>
      <vt:variant>
        <vt:lpwstr/>
      </vt:variant>
      <vt:variant>
        <vt:lpwstr>_Toc38286221</vt:lpwstr>
      </vt:variant>
      <vt:variant>
        <vt:i4>1376309</vt:i4>
      </vt:variant>
      <vt:variant>
        <vt:i4>44</vt:i4>
      </vt:variant>
      <vt:variant>
        <vt:i4>0</vt:i4>
      </vt:variant>
      <vt:variant>
        <vt:i4>5</vt:i4>
      </vt:variant>
      <vt:variant>
        <vt:lpwstr/>
      </vt:variant>
      <vt:variant>
        <vt:lpwstr>_Toc38286220</vt:lpwstr>
      </vt:variant>
      <vt:variant>
        <vt:i4>1835062</vt:i4>
      </vt:variant>
      <vt:variant>
        <vt:i4>38</vt:i4>
      </vt:variant>
      <vt:variant>
        <vt:i4>0</vt:i4>
      </vt:variant>
      <vt:variant>
        <vt:i4>5</vt:i4>
      </vt:variant>
      <vt:variant>
        <vt:lpwstr/>
      </vt:variant>
      <vt:variant>
        <vt:lpwstr>_Toc38286219</vt:lpwstr>
      </vt:variant>
      <vt:variant>
        <vt:i4>1900598</vt:i4>
      </vt:variant>
      <vt:variant>
        <vt:i4>32</vt:i4>
      </vt:variant>
      <vt:variant>
        <vt:i4>0</vt:i4>
      </vt:variant>
      <vt:variant>
        <vt:i4>5</vt:i4>
      </vt:variant>
      <vt:variant>
        <vt:lpwstr/>
      </vt:variant>
      <vt:variant>
        <vt:lpwstr>_Toc38286218</vt:lpwstr>
      </vt:variant>
      <vt:variant>
        <vt:i4>1179702</vt:i4>
      </vt:variant>
      <vt:variant>
        <vt:i4>26</vt:i4>
      </vt:variant>
      <vt:variant>
        <vt:i4>0</vt:i4>
      </vt:variant>
      <vt:variant>
        <vt:i4>5</vt:i4>
      </vt:variant>
      <vt:variant>
        <vt:lpwstr/>
      </vt:variant>
      <vt:variant>
        <vt:lpwstr>_Toc38286217</vt:lpwstr>
      </vt:variant>
      <vt:variant>
        <vt:i4>1245238</vt:i4>
      </vt:variant>
      <vt:variant>
        <vt:i4>20</vt:i4>
      </vt:variant>
      <vt:variant>
        <vt:i4>0</vt:i4>
      </vt:variant>
      <vt:variant>
        <vt:i4>5</vt:i4>
      </vt:variant>
      <vt:variant>
        <vt:lpwstr/>
      </vt:variant>
      <vt:variant>
        <vt:lpwstr>_Toc38286216</vt:lpwstr>
      </vt:variant>
      <vt:variant>
        <vt:i4>1048630</vt:i4>
      </vt:variant>
      <vt:variant>
        <vt:i4>14</vt:i4>
      </vt:variant>
      <vt:variant>
        <vt:i4>0</vt:i4>
      </vt:variant>
      <vt:variant>
        <vt:i4>5</vt:i4>
      </vt:variant>
      <vt:variant>
        <vt:lpwstr/>
      </vt:variant>
      <vt:variant>
        <vt:lpwstr>_Toc38286215</vt:lpwstr>
      </vt:variant>
      <vt:variant>
        <vt:i4>1114166</vt:i4>
      </vt:variant>
      <vt:variant>
        <vt:i4>8</vt:i4>
      </vt:variant>
      <vt:variant>
        <vt:i4>0</vt:i4>
      </vt:variant>
      <vt:variant>
        <vt:i4>5</vt:i4>
      </vt:variant>
      <vt:variant>
        <vt:lpwstr/>
      </vt:variant>
      <vt:variant>
        <vt:lpwstr>_Toc38286214</vt:lpwstr>
      </vt:variant>
      <vt:variant>
        <vt:i4>1441846</vt:i4>
      </vt:variant>
      <vt:variant>
        <vt:i4>2</vt:i4>
      </vt:variant>
      <vt:variant>
        <vt:i4>0</vt:i4>
      </vt:variant>
      <vt:variant>
        <vt:i4>5</vt:i4>
      </vt:variant>
      <vt:variant>
        <vt:lpwstr/>
      </vt:variant>
      <vt:variant>
        <vt:lpwstr>_Toc38286213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Fill Validation Report</dc:title>
  <dc:subject/>
  <dc:creator>Gilly</dc:creator>
  <cp:keywords/>
  <dc:description/>
  <cp:lastModifiedBy>WG</cp:lastModifiedBy>
  <cp:revision>356</cp:revision>
  <cp:lastPrinted>2016-09-20T07:50:00Z</cp:lastPrinted>
  <dcterms:created xsi:type="dcterms:W3CDTF">2020-05-20T02:16:00Z</dcterms:created>
  <dcterms:modified xsi:type="dcterms:W3CDTF">2025-02-28T08:27:00Z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